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D55" w:rsidRPr="00DB2497" w:rsidRDefault="000216D3" w:rsidP="00191846">
      <w:pPr>
        <w:spacing w:after="0" w:line="264" w:lineRule="auto"/>
        <w:ind w:left="709"/>
        <w:jc w:val="both"/>
        <w:rPr>
          <w:rFonts w:ascii="Arial" w:hAnsi="Arial" w:cs="Arial"/>
          <w:b/>
          <w:bCs/>
          <w:lang w:val="de-DE" w:eastAsia="ru-RU"/>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pt;margin-top:-1.65pt;width:36.4pt;height:59.15pt;z-index:1" wrapcoords="6612 1094 2645 5468 882 8749 18514 9843 18514 20506 20718 20506 20718 1094 6612 1094">
            <v:imagedata r:id="rId6" o:title=""/>
            <w10:wrap type="tight"/>
          </v:shape>
          <o:OLEObject Type="Embed" ProgID="Msxml2.SAXXMLReader.5.0" ShapeID="_x0000_s1026" DrawAspect="Content" ObjectID="_1498552327" r:id="rId7"/>
        </w:pict>
      </w:r>
      <w:r>
        <w:rPr>
          <w:noProof/>
          <w:lang w:val="en-US"/>
        </w:rPr>
        <w:pict>
          <v:shape id="_x0000_s1027" type="#_x0000_t75" style="position:absolute;left:0;text-align:left;margin-left:114.5pt;margin-top:39.2pt;width:18.3pt;height:16.3pt;z-index:-1" wrapcoords="8100 3927 900 17673 19800 17673 12600 3927 8100 3927">
            <v:imagedata r:id="rId8" o:title=""/>
            <w10:wrap type="tight"/>
          </v:shape>
        </w:pict>
      </w:r>
      <w:r w:rsidR="00B63D55" w:rsidRPr="00DB2497">
        <w:rPr>
          <w:rFonts w:ascii="Arial" w:hAnsi="Arial" w:cs="Arial"/>
          <w:b/>
          <w:bCs/>
          <w:noProof/>
          <w:lang w:val="de-DE"/>
        </w:rPr>
        <w:t xml:space="preserve">VOR DER ERSTEN INBETRIEBNAHME DES WARMWASSERSPEICHERS </w:t>
      </w:r>
      <w:r w:rsidR="00B63D55" w:rsidRPr="00DB2497">
        <w:rPr>
          <w:rFonts w:ascii="Arial" w:hAnsi="Arial" w:cs="Arial"/>
          <w:b/>
          <w:bCs/>
          <w:noProof/>
          <w:lang w:val="de-DE"/>
        </w:rPr>
        <w:br/>
        <w:t xml:space="preserve">LESEN SIE SORGFÄLTIG DIESE </w:t>
      </w:r>
      <w:r w:rsidR="00B63D55" w:rsidRPr="00DB2497">
        <w:rPr>
          <w:rStyle w:val="Bodytext2"/>
          <w:rFonts w:ascii="Arial" w:hAnsi="Arial" w:cs="Arial"/>
          <w:b/>
          <w:bCs/>
          <w:i w:val="0"/>
          <w:iCs w:val="0"/>
          <w:color w:val="auto"/>
          <w:sz w:val="22"/>
          <w:szCs w:val="22"/>
          <w:lang w:val="de-DE"/>
        </w:rPr>
        <w:t xml:space="preserve">BEDIENUNGSANLEITUNG UND ACHTEN </w:t>
      </w:r>
      <w:r w:rsidR="00B63D55" w:rsidRPr="00DB2497">
        <w:rPr>
          <w:rStyle w:val="Bodytext2"/>
          <w:rFonts w:ascii="Arial" w:hAnsi="Arial" w:cs="Arial"/>
          <w:b/>
          <w:bCs/>
          <w:i w:val="0"/>
          <w:iCs w:val="0"/>
          <w:color w:val="auto"/>
          <w:sz w:val="22"/>
          <w:szCs w:val="22"/>
          <w:lang w:val="de-DE"/>
        </w:rPr>
        <w:br/>
        <w:t xml:space="preserve">SIE DABEI BESONDERS AUF DIE HINWEISE DER MIT DEM ZEICHEN </w:t>
      </w:r>
      <w:r w:rsidR="00B63D55" w:rsidRPr="00DB2497">
        <w:rPr>
          <w:rStyle w:val="Bodytext2"/>
          <w:rFonts w:ascii="Arial" w:hAnsi="Arial" w:cs="Arial"/>
          <w:b/>
          <w:bCs/>
          <w:i w:val="0"/>
          <w:iCs w:val="0"/>
          <w:color w:val="auto"/>
          <w:sz w:val="22"/>
          <w:szCs w:val="22"/>
          <w:lang w:val="de-DE"/>
        </w:rPr>
        <w:br/>
        <w:t>„ACHTUNG“ GEKENNZEICHNETEN PUNKTE</w:t>
      </w:r>
    </w:p>
    <w:p w:rsidR="00B63D55" w:rsidRPr="00DB2497" w:rsidRDefault="00B63D55" w:rsidP="00605A3B">
      <w:pPr>
        <w:spacing w:before="360" w:after="240"/>
        <w:ind w:firstLine="567"/>
        <w:rPr>
          <w:rStyle w:val="3"/>
          <w:rFonts w:ascii="Arial" w:hAnsi="Arial" w:cs="Arial"/>
          <w:b/>
          <w:bCs/>
          <w:i w:val="0"/>
          <w:iCs w:val="0"/>
          <w:lang w:val="de-DE"/>
        </w:rPr>
      </w:pPr>
      <w:r w:rsidRPr="00DB2497">
        <w:rPr>
          <w:rStyle w:val="3"/>
          <w:rFonts w:ascii="Arial" w:hAnsi="Arial" w:cs="Arial"/>
          <w:b/>
          <w:bCs/>
          <w:i w:val="0"/>
          <w:iCs w:val="0"/>
          <w:lang w:val="de-DE"/>
        </w:rPr>
        <w:t>SEHR GEEHRTER KUNDE!</w:t>
      </w:r>
    </w:p>
    <w:p w:rsidR="00B63D55" w:rsidRPr="00DB2497" w:rsidRDefault="00B63D55" w:rsidP="00C97478">
      <w:pPr>
        <w:spacing w:after="0" w:line="240" w:lineRule="auto"/>
        <w:ind w:firstLine="567"/>
        <w:jc w:val="both"/>
        <w:rPr>
          <w:rFonts w:ascii="Arial" w:hAnsi="Arial" w:cs="Arial"/>
          <w:lang w:val="de-DE"/>
        </w:rPr>
      </w:pPr>
      <w:r w:rsidRPr="00DB2497">
        <w:rPr>
          <w:rFonts w:ascii="Arial" w:hAnsi="Arial" w:cs="Arial"/>
          <w:lang w:val="de-DE"/>
        </w:rPr>
        <w:t xml:space="preserve">Herzlichen Glückwunsch zum Kauf des Boilers von </w:t>
      </w:r>
      <w:r w:rsidRPr="00DB2497">
        <w:rPr>
          <w:rFonts w:ascii="Arial" w:hAnsi="Arial" w:cs="Arial"/>
          <w:b/>
          <w:bCs/>
          <w:lang w:val="de-DE"/>
        </w:rPr>
        <w:t>„THERMEX“</w:t>
      </w:r>
      <w:r w:rsidRPr="00DB2497">
        <w:rPr>
          <w:rFonts w:ascii="Arial" w:hAnsi="Arial" w:cs="Arial"/>
          <w:lang w:val="de-DE"/>
        </w:rPr>
        <w:t>. Wir sind uns sicher, dass die breite Palette unserer Wasserheizer alle Ihre Wünsche befriedigen kann. Der Einsatz von modernen Technologien und hochwertigen Werkstoffen bei der Herstellung unserer Produkte sorgen für deren Beliebtheit und sichern das Vertrauen zur Handelsmarke „THERMEX“.</w:t>
      </w:r>
    </w:p>
    <w:p w:rsidR="00B63D55" w:rsidRPr="00DB2497" w:rsidRDefault="00B63D55" w:rsidP="00C46E40">
      <w:pPr>
        <w:spacing w:after="0" w:line="240" w:lineRule="auto"/>
        <w:ind w:firstLine="567"/>
        <w:jc w:val="both"/>
        <w:rPr>
          <w:rFonts w:ascii="Arial" w:hAnsi="Arial" w:cs="Arial"/>
          <w:lang w:val="de-DE"/>
        </w:rPr>
      </w:pPr>
      <w:r w:rsidRPr="00DB2497">
        <w:rPr>
          <w:rFonts w:ascii="Arial" w:hAnsi="Arial" w:cs="Arial"/>
          <w:lang w:val="de-DE"/>
        </w:rPr>
        <w:t>Die elektrischen Wasserheizer werden gemäß internationalen, die Betriebs- und Arbeitssicherheit garantierenden Normen entwickelt und hergestellt.</w:t>
      </w:r>
    </w:p>
    <w:p w:rsidR="00B63D55" w:rsidRPr="00DB2497" w:rsidRDefault="00B63D55" w:rsidP="00962097">
      <w:pPr>
        <w:spacing w:after="0" w:line="240" w:lineRule="auto"/>
        <w:ind w:firstLine="567"/>
        <w:jc w:val="both"/>
        <w:rPr>
          <w:rFonts w:ascii="Arial" w:hAnsi="Arial" w:cs="Arial"/>
          <w:sz w:val="26"/>
          <w:szCs w:val="26"/>
          <w:lang w:val="de-DE" w:eastAsia="ru-RU"/>
        </w:rPr>
      </w:pPr>
      <w:r w:rsidRPr="00DB2497">
        <w:rPr>
          <w:rFonts w:ascii="Arial" w:hAnsi="Arial" w:cs="Arial"/>
          <w:lang w:val="de-DE"/>
        </w:rPr>
        <w:t xml:space="preserve">Die vorliegende Bedienungsanleitung gilt für die Baureihe </w:t>
      </w:r>
      <w:r w:rsidR="00326C1F">
        <w:rPr>
          <w:rFonts w:ascii="Arial" w:hAnsi="Arial" w:cs="Arial"/>
          <w:lang w:val="en-US"/>
        </w:rPr>
        <w:t>Safe Dry</w:t>
      </w:r>
      <w:r w:rsidRPr="00DB2497">
        <w:rPr>
          <w:rFonts w:ascii="Arial" w:hAnsi="Arial" w:cs="Arial"/>
          <w:lang w:val="de-DE"/>
        </w:rPr>
        <w:t xml:space="preserve">. Zur Baureihe </w:t>
      </w:r>
      <w:r w:rsidR="00326C1F">
        <w:rPr>
          <w:rFonts w:ascii="Arial" w:hAnsi="Arial" w:cs="Arial"/>
          <w:lang w:val="en-US"/>
        </w:rPr>
        <w:t>Safe Dry</w:t>
      </w:r>
      <w:r w:rsidRPr="00DB2497">
        <w:rPr>
          <w:rFonts w:ascii="Arial" w:hAnsi="Arial" w:cs="Arial"/>
          <w:lang w:val="de-DE"/>
        </w:rPr>
        <w:t xml:space="preserve"> gehören Modelle für 50, 80, 100 l Wasser. Alle Modelle sind in vertikaler Ausführung hergestellt. </w:t>
      </w:r>
      <w:r w:rsidRPr="00DB2497">
        <w:rPr>
          <w:rFonts w:ascii="Arial" w:hAnsi="Arial" w:cs="Arial"/>
          <w:lang w:val="de-DE"/>
        </w:rPr>
        <w:br/>
        <w:t>Die</w:t>
      </w:r>
      <w:r w:rsidRPr="00DB2497">
        <w:rPr>
          <w:rFonts w:ascii="Arial" w:hAnsi="Arial" w:cs="Arial"/>
          <w:lang w:val="de-DE" w:eastAsia="ru-RU"/>
        </w:rPr>
        <w:t xml:space="preserve"> vollständige Modellbezeichnung </w:t>
      </w:r>
      <w:r w:rsidRPr="00DB2497">
        <w:rPr>
          <w:rFonts w:ascii="Arial" w:hAnsi="Arial" w:cs="Arial"/>
          <w:lang w:val="de-DE"/>
        </w:rPr>
        <w:t>des von Ihnen gekauften Boilers ist im Kapitel „Gewährleistung des Herstellers“ (s. Abschnitt „Kaufvermerk“) und auf dem Typenschild am Gerätegehäuse angegeben</w:t>
      </w:r>
      <w:r w:rsidRPr="00DB2497">
        <w:rPr>
          <w:rFonts w:ascii="Arial" w:hAnsi="Arial" w:cs="Arial"/>
          <w:sz w:val="26"/>
          <w:szCs w:val="26"/>
          <w:lang w:val="de-DE" w:eastAsia="ru-RU"/>
        </w:rPr>
        <w:t>.</w:t>
      </w:r>
    </w:p>
    <w:p w:rsidR="00B63D55" w:rsidRPr="00DB2497" w:rsidRDefault="00B63D55" w:rsidP="00605A3B">
      <w:pPr>
        <w:pStyle w:val="Heading1"/>
        <w:numPr>
          <w:ilvl w:val="0"/>
          <w:numId w:val="1"/>
        </w:numPr>
        <w:spacing w:before="360" w:after="240"/>
        <w:ind w:left="720" w:hanging="720"/>
        <w:rPr>
          <w:rStyle w:val="5"/>
          <w:rFonts w:ascii="Arial" w:hAnsi="Arial" w:cs="Arial"/>
          <w:sz w:val="22"/>
          <w:szCs w:val="22"/>
          <w:lang w:val="de-DE"/>
        </w:rPr>
      </w:pPr>
      <w:r w:rsidRPr="00DB2497">
        <w:rPr>
          <w:rStyle w:val="5"/>
          <w:rFonts w:ascii="Arial" w:hAnsi="Arial" w:cs="Arial"/>
          <w:sz w:val="22"/>
          <w:szCs w:val="22"/>
          <w:lang w:val="de-DE"/>
        </w:rPr>
        <w:t>VERWENDUNGSZWECK</w:t>
      </w:r>
    </w:p>
    <w:p w:rsidR="00B63D55" w:rsidRPr="00DB2497" w:rsidRDefault="00B63D55" w:rsidP="001331E9">
      <w:pPr>
        <w:spacing w:after="0" w:line="240" w:lineRule="auto"/>
        <w:ind w:firstLine="567"/>
        <w:jc w:val="both"/>
        <w:rPr>
          <w:rFonts w:ascii="Arial" w:hAnsi="Arial" w:cs="Arial"/>
          <w:lang w:val="de-DE"/>
        </w:rPr>
      </w:pPr>
      <w:r w:rsidRPr="00DB2497">
        <w:rPr>
          <w:rFonts w:ascii="Arial" w:hAnsi="Arial" w:cs="Arial"/>
          <w:lang w:val="de-DE"/>
        </w:rPr>
        <w:t>Der elektrische Warmwasserspeicher (im Weiteren EWS genannt) dient für die Warmwasserversorgung im Haushalt oder Industrie mit vorhandenen Kaltwasserleitungen mit erforderlichen Parametern.</w:t>
      </w:r>
    </w:p>
    <w:p w:rsidR="00B63D55" w:rsidRPr="00DB2497" w:rsidRDefault="00B63D55" w:rsidP="001331E9">
      <w:pPr>
        <w:spacing w:after="0" w:line="240" w:lineRule="auto"/>
        <w:ind w:firstLine="567"/>
        <w:jc w:val="both"/>
        <w:rPr>
          <w:rFonts w:ascii="Arial" w:hAnsi="Arial" w:cs="Arial"/>
          <w:lang w:val="de-DE" w:eastAsia="ru-RU"/>
        </w:rPr>
      </w:pPr>
      <w:r w:rsidRPr="00DB2497">
        <w:rPr>
          <w:rFonts w:ascii="Arial" w:hAnsi="Arial" w:cs="Arial"/>
          <w:lang w:val="de-DE"/>
        </w:rPr>
        <w:t xml:space="preserve">Der EWS ist in den geschlossenen beheizten Räumen zu betreiben. Das Gerät ist </w:t>
      </w:r>
      <w:r w:rsidRPr="00DB2497">
        <w:rPr>
          <w:rFonts w:ascii="Arial" w:hAnsi="Arial" w:cs="Arial"/>
          <w:b/>
          <w:bCs/>
          <w:lang w:val="de-DE"/>
        </w:rPr>
        <w:t>für einen Durchlaufbetrieb nicht geeignet</w:t>
      </w:r>
      <w:r w:rsidRPr="00DB2497">
        <w:rPr>
          <w:rFonts w:ascii="Arial" w:hAnsi="Arial" w:cs="Arial"/>
          <w:b/>
          <w:bCs/>
          <w:lang w:val="de-DE" w:eastAsia="ru-RU"/>
        </w:rPr>
        <w:t>.</w:t>
      </w:r>
    </w:p>
    <w:p w:rsidR="00B63D55" w:rsidRPr="00DB2497" w:rsidRDefault="00B63D55" w:rsidP="00191846">
      <w:pPr>
        <w:pStyle w:val="Heading1"/>
        <w:numPr>
          <w:ilvl w:val="0"/>
          <w:numId w:val="1"/>
        </w:numPr>
        <w:spacing w:before="360" w:after="240"/>
        <w:ind w:left="720" w:hanging="720"/>
        <w:rPr>
          <w:rStyle w:val="5"/>
          <w:rFonts w:ascii="Arial" w:hAnsi="Arial" w:cs="Arial"/>
          <w:sz w:val="22"/>
          <w:szCs w:val="22"/>
          <w:lang w:val="de-DE"/>
        </w:rPr>
      </w:pPr>
      <w:r w:rsidRPr="00DB2497">
        <w:rPr>
          <w:rStyle w:val="5"/>
          <w:rFonts w:ascii="Arial" w:hAnsi="Arial" w:cs="Arial"/>
          <w:sz w:val="22"/>
          <w:szCs w:val="22"/>
          <w:lang w:val="de-DE"/>
        </w:rPr>
        <w:t>TECHNISCHE GRUNDDATEN</w:t>
      </w:r>
    </w:p>
    <w:p w:rsidR="00B63D55" w:rsidRPr="00DB2497" w:rsidRDefault="00B63D55" w:rsidP="001331E9">
      <w:pPr>
        <w:spacing w:after="0" w:line="240" w:lineRule="auto"/>
        <w:ind w:firstLine="567"/>
        <w:jc w:val="both"/>
        <w:rPr>
          <w:rFonts w:ascii="Arial" w:hAnsi="Arial" w:cs="Arial"/>
          <w:lang w:val="de-DE" w:eastAsia="ru-RU"/>
        </w:rPr>
      </w:pPr>
      <w:r w:rsidRPr="00DB2497">
        <w:rPr>
          <w:rFonts w:ascii="Arial" w:hAnsi="Arial" w:cs="Arial"/>
          <w:lang w:val="de-DE" w:eastAsia="ru-RU"/>
        </w:rPr>
        <w:t xml:space="preserve">Druck in der Kaltwasserhauptleitung max. </w:t>
      </w:r>
      <w:r w:rsidRPr="00DB2497">
        <w:rPr>
          <w:rFonts w:ascii="Arial" w:hAnsi="Arial" w:cs="Arial"/>
          <w:b/>
          <w:bCs/>
          <w:lang w:val="de-DE" w:eastAsia="ru-RU"/>
        </w:rPr>
        <w:t>0,</w:t>
      </w:r>
      <w:r w:rsidR="00326C1F">
        <w:rPr>
          <w:rFonts w:ascii="Arial" w:hAnsi="Arial" w:cs="Arial"/>
          <w:b/>
          <w:bCs/>
          <w:lang w:val="de-DE" w:eastAsia="ru-RU"/>
        </w:rPr>
        <w:t>8</w:t>
      </w:r>
      <w:r w:rsidRPr="00DB2497">
        <w:rPr>
          <w:rFonts w:ascii="Arial" w:hAnsi="Arial" w:cs="Arial"/>
          <w:b/>
          <w:bCs/>
          <w:lang w:val="de-DE" w:eastAsia="ru-RU"/>
        </w:rPr>
        <w:t xml:space="preserve"> МPа.</w:t>
      </w:r>
    </w:p>
    <w:p w:rsidR="00B63D55" w:rsidRPr="00DB2497" w:rsidRDefault="00B63D55" w:rsidP="001331E9">
      <w:pPr>
        <w:spacing w:after="0" w:line="240" w:lineRule="auto"/>
        <w:ind w:firstLine="567"/>
        <w:jc w:val="both"/>
        <w:rPr>
          <w:rFonts w:ascii="Arial" w:hAnsi="Arial" w:cs="Arial"/>
          <w:lang w:val="de-DE" w:eastAsia="ru-RU"/>
        </w:rPr>
      </w:pPr>
      <w:r w:rsidRPr="00DB2497">
        <w:rPr>
          <w:rFonts w:ascii="Arial" w:hAnsi="Arial" w:cs="Arial"/>
          <w:lang w:val="de-DE" w:eastAsia="ru-RU"/>
        </w:rPr>
        <w:t xml:space="preserve">Druck in der Kaltwasserhauptleitung min. </w:t>
      </w:r>
      <w:r w:rsidRPr="00DB2497">
        <w:rPr>
          <w:rFonts w:ascii="Arial" w:hAnsi="Arial" w:cs="Arial"/>
          <w:b/>
          <w:bCs/>
          <w:lang w:val="de-DE" w:eastAsia="ru-RU"/>
        </w:rPr>
        <w:t>0,05 МPа.</w:t>
      </w:r>
    </w:p>
    <w:p w:rsidR="00326C1F" w:rsidRDefault="00B63D55" w:rsidP="00605A3B">
      <w:pPr>
        <w:spacing w:after="0" w:line="240" w:lineRule="auto"/>
        <w:ind w:firstLine="567"/>
        <w:rPr>
          <w:rFonts w:ascii="Arial" w:hAnsi="Arial" w:cs="Arial"/>
          <w:b/>
          <w:bCs/>
          <w:lang w:val="de-DE" w:eastAsia="ru-RU"/>
        </w:rPr>
      </w:pPr>
      <w:r w:rsidRPr="00DB2497">
        <w:rPr>
          <w:rFonts w:ascii="Arial" w:hAnsi="Arial" w:cs="Arial"/>
          <w:lang w:val="de-DE" w:eastAsia="ru-RU"/>
        </w:rPr>
        <w:t xml:space="preserve">Stromnetzparameter: Wechselstromleitung von </w:t>
      </w:r>
      <w:r w:rsidR="00326C1F">
        <w:rPr>
          <w:rFonts w:ascii="Arial" w:hAnsi="Arial" w:cs="Arial"/>
          <w:b/>
          <w:bCs/>
          <w:lang w:val="de-DE" w:eastAsia="ru-RU"/>
        </w:rPr>
        <w:t>220 V ± 10%</w:t>
      </w:r>
    </w:p>
    <w:p w:rsidR="00B63D55" w:rsidRPr="00DB2497" w:rsidRDefault="00326C1F" w:rsidP="00605A3B">
      <w:pPr>
        <w:spacing w:after="0" w:line="240" w:lineRule="auto"/>
        <w:ind w:firstLine="567"/>
        <w:rPr>
          <w:rFonts w:ascii="Arial" w:hAnsi="Arial" w:cs="Arial"/>
          <w:lang w:val="de-DE" w:eastAsia="ru-RU"/>
        </w:rPr>
      </w:pPr>
      <w:r>
        <w:rPr>
          <w:rFonts w:ascii="Arial" w:hAnsi="Arial" w:cs="Arial"/>
          <w:lang w:val="de-DE" w:eastAsia="ru-RU"/>
        </w:rPr>
        <w:t xml:space="preserve">Spannung und Frequenz von </w:t>
      </w:r>
      <w:r w:rsidR="00B63D55" w:rsidRPr="00DB2497">
        <w:rPr>
          <w:rFonts w:ascii="Arial" w:hAnsi="Arial" w:cs="Arial"/>
          <w:b/>
          <w:bCs/>
          <w:lang w:val="de-DE" w:eastAsia="ru-RU"/>
        </w:rPr>
        <w:t>50 Hz + 1%</w:t>
      </w:r>
    </w:p>
    <w:p w:rsidR="00B63D55" w:rsidRPr="00DB2497" w:rsidRDefault="00B63D55" w:rsidP="00326C1F">
      <w:pPr>
        <w:spacing w:after="0" w:line="240" w:lineRule="auto"/>
        <w:ind w:firstLine="567"/>
        <w:jc w:val="both"/>
        <w:rPr>
          <w:rFonts w:ascii="Arial" w:hAnsi="Arial" w:cs="Arial"/>
          <w:lang w:val="de-DE" w:eastAsia="ru-RU"/>
        </w:rPr>
      </w:pPr>
      <w:r w:rsidRPr="00DB2497">
        <w:rPr>
          <w:rFonts w:ascii="Arial" w:hAnsi="Arial" w:cs="Arial"/>
          <w:lang w:val="de-DE" w:eastAsia="ru-RU"/>
        </w:rPr>
        <w:t>Die Leistung des elektrischen Rohrheizers stufenweise einstellbar:</w:t>
      </w:r>
      <w:r w:rsidR="00326C1F">
        <w:rPr>
          <w:rFonts w:ascii="Arial" w:hAnsi="Arial" w:cs="Arial"/>
          <w:lang w:val="de-DE" w:eastAsia="ru-RU"/>
        </w:rPr>
        <w:t xml:space="preserve"> </w:t>
      </w:r>
      <w:r w:rsidRPr="00DB2497">
        <w:rPr>
          <w:rFonts w:ascii="Arial" w:hAnsi="Arial" w:cs="Arial"/>
          <w:lang w:val="de-DE" w:eastAsia="ru-RU"/>
        </w:rPr>
        <w:t>1,5 kW</w:t>
      </w:r>
    </w:p>
    <w:p w:rsidR="00B63D55" w:rsidRPr="00DB2497" w:rsidRDefault="00B63D55" w:rsidP="00605A3B">
      <w:pPr>
        <w:spacing w:before="120" w:after="0" w:line="240" w:lineRule="auto"/>
        <w:ind w:firstLine="567"/>
        <w:jc w:val="both"/>
        <w:rPr>
          <w:rFonts w:ascii="Arial" w:hAnsi="Arial" w:cs="Arial"/>
          <w:lang w:val="de-DE" w:eastAsia="ru-RU"/>
        </w:rPr>
      </w:pPr>
      <w:r w:rsidRPr="00DB2497">
        <w:rPr>
          <w:rFonts w:ascii="Arial" w:hAnsi="Arial" w:cs="Arial"/>
          <w:lang w:val="de-DE" w:eastAsia="ru-RU"/>
        </w:rPr>
        <w:t>Gewindedurchmesser der Stutzen zum Kalt- und Warmwasseranschluss ½".</w:t>
      </w:r>
    </w:p>
    <w:p w:rsidR="00B63D55" w:rsidRPr="00DB2497" w:rsidRDefault="00B63D55" w:rsidP="001331E9">
      <w:pPr>
        <w:spacing w:after="0" w:line="240" w:lineRule="auto"/>
        <w:ind w:firstLine="567"/>
        <w:jc w:val="both"/>
        <w:rPr>
          <w:rFonts w:ascii="Arial" w:hAnsi="Arial" w:cs="Arial"/>
          <w:b/>
          <w:bCs/>
          <w:lang w:val="de-DE"/>
        </w:rPr>
      </w:pPr>
      <w:r w:rsidRPr="00DB2497">
        <w:rPr>
          <w:rFonts w:ascii="Arial" w:hAnsi="Arial" w:cs="Arial"/>
          <w:lang w:val="de-DE" w:eastAsia="ru-RU"/>
        </w:rPr>
        <w:t xml:space="preserve">Schutzklasse des Wasserheizers </w:t>
      </w:r>
      <w:r w:rsidRPr="00DB2497">
        <w:rPr>
          <w:rFonts w:ascii="Arial" w:hAnsi="Arial" w:cs="Arial"/>
          <w:b/>
          <w:bCs/>
          <w:lang w:val="de-DE"/>
        </w:rPr>
        <w:t>IP</w:t>
      </w:r>
      <w:r w:rsidR="00326C1F">
        <w:rPr>
          <w:rFonts w:ascii="Arial" w:hAnsi="Arial" w:cs="Arial"/>
          <w:b/>
          <w:bCs/>
          <w:lang w:val="de-DE"/>
        </w:rPr>
        <w:t>X</w:t>
      </w:r>
      <w:r w:rsidRPr="00DB2497">
        <w:rPr>
          <w:rFonts w:ascii="Arial" w:hAnsi="Arial" w:cs="Arial"/>
          <w:b/>
          <w:bCs/>
          <w:lang w:val="de-DE"/>
        </w:rPr>
        <w:t>4.</w:t>
      </w:r>
    </w:p>
    <w:p w:rsidR="00B63D55" w:rsidRPr="00DB2497" w:rsidRDefault="00B63D55" w:rsidP="001331E9">
      <w:pPr>
        <w:spacing w:after="0" w:line="240" w:lineRule="auto"/>
        <w:ind w:firstLine="567"/>
        <w:jc w:val="both"/>
        <w:rPr>
          <w:rFonts w:ascii="Arial" w:hAnsi="Arial" w:cs="Arial"/>
          <w:lang w:val="de-DE" w:eastAsia="ru-RU"/>
        </w:rPr>
      </w:pPr>
    </w:p>
    <w:tbl>
      <w:tblPr>
        <w:tblW w:w="9241" w:type="dxa"/>
        <w:jc w:val="center"/>
        <w:tblLayout w:type="fixed"/>
        <w:tblCellMar>
          <w:left w:w="0" w:type="dxa"/>
          <w:right w:w="0" w:type="dxa"/>
        </w:tblCellMar>
        <w:tblLook w:val="0000" w:firstRow="0" w:lastRow="0" w:firstColumn="0" w:lastColumn="0" w:noHBand="0" w:noVBand="0"/>
      </w:tblPr>
      <w:tblGrid>
        <w:gridCol w:w="1223"/>
        <w:gridCol w:w="1235"/>
        <w:gridCol w:w="4483"/>
        <w:gridCol w:w="2300"/>
      </w:tblGrid>
      <w:tr w:rsidR="00B63D55" w:rsidRPr="00DB2497" w:rsidTr="00746E45">
        <w:trPr>
          <w:trHeight w:hRule="exact" w:val="685"/>
          <w:jc w:val="center"/>
        </w:trPr>
        <w:tc>
          <w:tcPr>
            <w:tcW w:w="1223" w:type="dxa"/>
            <w:tcBorders>
              <w:top w:val="double" w:sz="4" w:space="0" w:color="333399"/>
              <w:left w:val="double" w:sz="4" w:space="0" w:color="333399"/>
              <w:bottom w:val="single" w:sz="4" w:space="0" w:color="333399"/>
              <w:right w:val="single" w:sz="4" w:space="0" w:color="333399"/>
            </w:tcBorders>
            <w:shd w:val="clear" w:color="auto" w:fill="FFFFFF"/>
            <w:vAlign w:val="center"/>
          </w:tcPr>
          <w:p w:rsidR="00B63D55" w:rsidRPr="00DB2497" w:rsidRDefault="00B63D55" w:rsidP="001331E9">
            <w:pPr>
              <w:spacing w:after="0" w:line="240" w:lineRule="auto"/>
              <w:jc w:val="center"/>
              <w:rPr>
                <w:rFonts w:ascii="Arial" w:hAnsi="Arial" w:cs="Arial"/>
                <w:lang w:val="de-DE" w:eastAsia="ru-RU"/>
              </w:rPr>
            </w:pPr>
            <w:r w:rsidRPr="00DB2497">
              <w:rPr>
                <w:rFonts w:ascii="Arial" w:hAnsi="Arial" w:cs="Arial"/>
                <w:b/>
                <w:bCs/>
                <w:lang w:val="de-DE" w:eastAsia="ru-RU"/>
              </w:rPr>
              <w:t xml:space="preserve">Modelle </w:t>
            </w:r>
          </w:p>
        </w:tc>
        <w:tc>
          <w:tcPr>
            <w:tcW w:w="1235" w:type="dxa"/>
            <w:tcBorders>
              <w:top w:val="double" w:sz="4" w:space="0" w:color="333399"/>
              <w:left w:val="single" w:sz="4" w:space="0" w:color="333399"/>
              <w:bottom w:val="single" w:sz="4" w:space="0" w:color="333399"/>
              <w:right w:val="single" w:sz="4" w:space="0" w:color="333399"/>
            </w:tcBorders>
            <w:shd w:val="clear" w:color="auto" w:fill="FFFFFF"/>
            <w:vAlign w:val="center"/>
          </w:tcPr>
          <w:p w:rsidR="00B63D55" w:rsidRPr="00DB2497" w:rsidRDefault="00B63D55" w:rsidP="001331E9">
            <w:pPr>
              <w:spacing w:after="0" w:line="240" w:lineRule="auto"/>
              <w:jc w:val="center"/>
              <w:rPr>
                <w:rFonts w:ascii="Arial" w:hAnsi="Arial" w:cs="Arial"/>
                <w:lang w:val="de-DE" w:eastAsia="ru-RU"/>
              </w:rPr>
            </w:pPr>
            <w:r w:rsidRPr="00DB2497">
              <w:rPr>
                <w:rFonts w:ascii="Arial" w:hAnsi="Arial" w:cs="Arial"/>
                <w:b/>
                <w:bCs/>
                <w:lang w:val="de-DE" w:eastAsia="ru-RU"/>
              </w:rPr>
              <w:t>Volumen, l</w:t>
            </w:r>
          </w:p>
        </w:tc>
        <w:tc>
          <w:tcPr>
            <w:tcW w:w="4483" w:type="dxa"/>
            <w:tcBorders>
              <w:top w:val="double" w:sz="4" w:space="0" w:color="333399"/>
              <w:left w:val="single" w:sz="4" w:space="0" w:color="333399"/>
              <w:bottom w:val="single" w:sz="4" w:space="0" w:color="333399"/>
              <w:right w:val="single" w:sz="4" w:space="0" w:color="333399"/>
            </w:tcBorders>
            <w:shd w:val="clear" w:color="auto" w:fill="FFFFFF"/>
            <w:vAlign w:val="center"/>
          </w:tcPr>
          <w:p w:rsidR="00B63D55" w:rsidRPr="00DB2497" w:rsidRDefault="00B63D55" w:rsidP="00326C1F">
            <w:pPr>
              <w:spacing w:after="0" w:line="240" w:lineRule="auto"/>
              <w:jc w:val="center"/>
              <w:rPr>
                <w:rFonts w:ascii="Arial" w:hAnsi="Arial" w:cs="Arial"/>
                <w:lang w:val="de-DE" w:eastAsia="ru-RU"/>
              </w:rPr>
            </w:pPr>
            <w:r w:rsidRPr="00DB2497">
              <w:rPr>
                <w:rFonts w:ascii="Arial" w:hAnsi="Arial" w:cs="Arial"/>
                <w:b/>
                <w:bCs/>
                <w:lang w:val="de-DE" w:eastAsia="ru-RU"/>
              </w:rPr>
              <w:t xml:space="preserve">Durchschnittl. Heizzeit АТ = </w:t>
            </w:r>
            <w:r w:rsidR="00326C1F">
              <w:rPr>
                <w:rFonts w:ascii="Arial" w:hAnsi="Arial" w:cs="Arial"/>
                <w:b/>
                <w:bCs/>
                <w:lang w:val="de-DE" w:eastAsia="ru-RU"/>
              </w:rPr>
              <w:t>5</w:t>
            </w:r>
            <w:r w:rsidRPr="00DB2497">
              <w:rPr>
                <w:rFonts w:ascii="Arial" w:hAnsi="Arial" w:cs="Arial"/>
                <w:b/>
                <w:bCs/>
                <w:lang w:val="de-DE" w:eastAsia="ru-RU"/>
              </w:rPr>
              <w:t>5°С</w:t>
            </w:r>
          </w:p>
        </w:tc>
        <w:tc>
          <w:tcPr>
            <w:tcW w:w="2300" w:type="dxa"/>
            <w:tcBorders>
              <w:top w:val="double" w:sz="4" w:space="0" w:color="333399"/>
              <w:left w:val="single" w:sz="4" w:space="0" w:color="333399"/>
              <w:bottom w:val="single" w:sz="4" w:space="0" w:color="333399"/>
              <w:right w:val="double" w:sz="4" w:space="0" w:color="333399"/>
            </w:tcBorders>
            <w:shd w:val="clear" w:color="auto" w:fill="FFFFFF"/>
            <w:vAlign w:val="center"/>
          </w:tcPr>
          <w:p w:rsidR="00B63D55" w:rsidRDefault="00746E45" w:rsidP="001331E9">
            <w:pPr>
              <w:spacing w:after="0" w:line="240" w:lineRule="auto"/>
              <w:jc w:val="center"/>
              <w:rPr>
                <w:rFonts w:ascii="Arial" w:hAnsi="Arial" w:cs="Arial"/>
                <w:b/>
                <w:bCs/>
                <w:lang w:val="de-DE" w:eastAsia="ru-RU"/>
              </w:rPr>
            </w:pPr>
            <w:r>
              <w:rPr>
                <w:rFonts w:ascii="Arial" w:hAnsi="Arial" w:cs="Arial"/>
                <w:b/>
                <w:bCs/>
                <w:lang w:val="de-DE" w:eastAsia="ru-RU"/>
              </w:rPr>
              <w:t>Ausmaße,</w:t>
            </w:r>
          </w:p>
          <w:p w:rsidR="00746E45" w:rsidRPr="00DB2497" w:rsidRDefault="00746E45" w:rsidP="001331E9">
            <w:pPr>
              <w:spacing w:after="0" w:line="240" w:lineRule="auto"/>
              <w:jc w:val="center"/>
              <w:rPr>
                <w:rFonts w:ascii="Arial" w:hAnsi="Arial" w:cs="Arial"/>
                <w:lang w:val="de-DE" w:eastAsia="ru-RU"/>
              </w:rPr>
            </w:pPr>
            <w:r>
              <w:rPr>
                <w:rFonts w:ascii="Arial" w:hAnsi="Arial" w:cs="Arial"/>
                <w:b/>
                <w:bCs/>
                <w:lang w:val="de-DE" w:eastAsia="ru-RU"/>
              </w:rPr>
              <w:t>mm</w:t>
            </w:r>
          </w:p>
        </w:tc>
      </w:tr>
      <w:tr w:rsidR="00326C1F" w:rsidRPr="00DB2497" w:rsidTr="00F866FC">
        <w:trPr>
          <w:trHeight w:hRule="exact" w:val="297"/>
          <w:jc w:val="center"/>
        </w:trPr>
        <w:tc>
          <w:tcPr>
            <w:tcW w:w="1223" w:type="dxa"/>
            <w:tcBorders>
              <w:top w:val="single" w:sz="4" w:space="0" w:color="333399"/>
              <w:left w:val="double" w:sz="4" w:space="0" w:color="333399"/>
              <w:bottom w:val="single" w:sz="4" w:space="0" w:color="333399"/>
              <w:right w:val="single" w:sz="4" w:space="0" w:color="333399"/>
            </w:tcBorders>
            <w:shd w:val="clear" w:color="auto" w:fill="FFFFFF"/>
            <w:vAlign w:val="center"/>
          </w:tcPr>
          <w:p w:rsidR="00326C1F" w:rsidRPr="00326C1F" w:rsidRDefault="00326C1F" w:rsidP="00F15808">
            <w:pPr>
              <w:pStyle w:val="Style8"/>
              <w:widowControl/>
              <w:spacing w:line="240" w:lineRule="auto"/>
              <w:jc w:val="center"/>
              <w:rPr>
                <w:rStyle w:val="FontStyle41"/>
                <w:rFonts w:ascii="Arial" w:hAnsi="Arial" w:cs="Arial"/>
                <w:sz w:val="22"/>
                <w:szCs w:val="22"/>
                <w:lang w:val="lv-LV"/>
              </w:rPr>
            </w:pPr>
            <w:r w:rsidRPr="00326C1F">
              <w:rPr>
                <w:rStyle w:val="FontStyle41"/>
                <w:rFonts w:ascii="Arial" w:hAnsi="Arial" w:cs="Arial"/>
                <w:sz w:val="22"/>
                <w:szCs w:val="22"/>
                <w:lang w:val="lv-LV"/>
              </w:rPr>
              <w:t>ERD 50 V</w:t>
            </w:r>
          </w:p>
        </w:tc>
        <w:tc>
          <w:tcPr>
            <w:tcW w:w="1235" w:type="dxa"/>
            <w:tcBorders>
              <w:top w:val="single" w:sz="4" w:space="0" w:color="333399"/>
              <w:left w:val="single" w:sz="4" w:space="0" w:color="333399"/>
              <w:bottom w:val="single" w:sz="4" w:space="0" w:color="333399"/>
              <w:right w:val="single" w:sz="4" w:space="0" w:color="333399"/>
            </w:tcBorders>
            <w:shd w:val="clear" w:color="auto" w:fill="FFFFFF"/>
          </w:tcPr>
          <w:p w:rsidR="00326C1F" w:rsidRPr="00326C1F" w:rsidRDefault="00326C1F" w:rsidP="00524269">
            <w:pPr>
              <w:spacing w:after="0" w:line="240" w:lineRule="auto"/>
              <w:jc w:val="center"/>
              <w:rPr>
                <w:rFonts w:ascii="Arial" w:hAnsi="Arial" w:cs="Arial"/>
                <w:lang w:val="de-DE" w:eastAsia="ru-RU"/>
              </w:rPr>
            </w:pPr>
            <w:r w:rsidRPr="00326C1F">
              <w:rPr>
                <w:rFonts w:ascii="Arial" w:hAnsi="Arial" w:cs="Arial"/>
                <w:lang w:val="de-DE" w:eastAsia="ru-RU"/>
              </w:rPr>
              <w:t>50</w:t>
            </w:r>
          </w:p>
        </w:tc>
        <w:tc>
          <w:tcPr>
            <w:tcW w:w="4483" w:type="dxa"/>
            <w:tcBorders>
              <w:top w:val="single" w:sz="4" w:space="0" w:color="333399"/>
              <w:left w:val="single" w:sz="4" w:space="0" w:color="333399"/>
              <w:bottom w:val="single" w:sz="4" w:space="0" w:color="333399"/>
              <w:right w:val="single" w:sz="4" w:space="0" w:color="333399"/>
            </w:tcBorders>
            <w:shd w:val="clear" w:color="auto" w:fill="FFFFFF"/>
          </w:tcPr>
          <w:p w:rsidR="00326C1F" w:rsidRPr="00326C1F" w:rsidRDefault="00326C1F" w:rsidP="00326C1F">
            <w:pPr>
              <w:spacing w:after="0" w:line="240" w:lineRule="auto"/>
              <w:jc w:val="center"/>
              <w:rPr>
                <w:rFonts w:ascii="Arial" w:hAnsi="Arial" w:cs="Arial"/>
                <w:lang w:val="de-DE" w:eastAsia="ru-RU"/>
              </w:rPr>
            </w:pPr>
            <w:r>
              <w:rPr>
                <w:rFonts w:ascii="Arial" w:hAnsi="Arial" w:cs="Arial"/>
                <w:lang w:val="de-DE" w:eastAsia="ru-RU"/>
              </w:rPr>
              <w:t>2</w:t>
            </w:r>
            <w:r w:rsidRPr="00326C1F">
              <w:rPr>
                <w:rFonts w:ascii="Arial" w:hAnsi="Arial" w:cs="Arial"/>
                <w:lang w:val="de-DE" w:eastAsia="ru-RU"/>
              </w:rPr>
              <w:t xml:space="preserve"> Std. </w:t>
            </w:r>
            <w:r>
              <w:rPr>
                <w:rFonts w:ascii="Arial" w:hAnsi="Arial" w:cs="Arial"/>
                <w:lang w:val="de-DE" w:eastAsia="ru-RU"/>
              </w:rPr>
              <w:t>14</w:t>
            </w:r>
            <w:r w:rsidRPr="00326C1F">
              <w:rPr>
                <w:rFonts w:ascii="Arial" w:hAnsi="Arial" w:cs="Arial"/>
                <w:lang w:val="de-DE" w:eastAsia="ru-RU"/>
              </w:rPr>
              <w:t xml:space="preserve"> Min.</w:t>
            </w:r>
          </w:p>
        </w:tc>
        <w:tc>
          <w:tcPr>
            <w:tcW w:w="2300" w:type="dxa"/>
            <w:tcBorders>
              <w:top w:val="single" w:sz="4" w:space="0" w:color="333399"/>
              <w:left w:val="single" w:sz="4" w:space="0" w:color="333399"/>
              <w:bottom w:val="single" w:sz="4" w:space="0" w:color="333399"/>
              <w:right w:val="double" w:sz="4" w:space="0" w:color="333399"/>
            </w:tcBorders>
            <w:shd w:val="clear" w:color="auto" w:fill="FFFFFF"/>
            <w:vAlign w:val="center"/>
          </w:tcPr>
          <w:p w:rsidR="00326C1F" w:rsidRPr="00326C1F" w:rsidRDefault="00326C1F" w:rsidP="00F15808">
            <w:pPr>
              <w:pStyle w:val="Style8"/>
              <w:widowControl/>
              <w:spacing w:line="240" w:lineRule="auto"/>
              <w:jc w:val="center"/>
              <w:rPr>
                <w:rStyle w:val="FontStyle41"/>
                <w:rFonts w:ascii="Arial" w:hAnsi="Arial" w:cs="Arial"/>
                <w:sz w:val="22"/>
                <w:szCs w:val="22"/>
                <w:lang w:val="en-US"/>
              </w:rPr>
            </w:pPr>
            <w:r w:rsidRPr="00326C1F">
              <w:rPr>
                <w:rStyle w:val="FontStyle41"/>
                <w:rFonts w:ascii="Arial" w:hAnsi="Arial" w:cs="Arial"/>
                <w:sz w:val="22"/>
                <w:szCs w:val="22"/>
                <w:lang w:val="en-US"/>
              </w:rPr>
              <w:t>438 / 460 / 579</w:t>
            </w:r>
          </w:p>
        </w:tc>
      </w:tr>
      <w:tr w:rsidR="00326C1F" w:rsidRPr="00DB2497" w:rsidTr="00F866FC">
        <w:trPr>
          <w:trHeight w:hRule="exact" w:val="301"/>
          <w:jc w:val="center"/>
        </w:trPr>
        <w:tc>
          <w:tcPr>
            <w:tcW w:w="1223" w:type="dxa"/>
            <w:tcBorders>
              <w:top w:val="single" w:sz="4" w:space="0" w:color="333399"/>
              <w:left w:val="double" w:sz="4" w:space="0" w:color="333399"/>
              <w:bottom w:val="single" w:sz="4" w:space="0" w:color="333399"/>
              <w:right w:val="single" w:sz="4" w:space="0" w:color="333399"/>
            </w:tcBorders>
            <w:shd w:val="clear" w:color="auto" w:fill="FFFFFF"/>
            <w:vAlign w:val="center"/>
          </w:tcPr>
          <w:p w:rsidR="00326C1F" w:rsidRPr="00326C1F" w:rsidRDefault="00326C1F" w:rsidP="00F15808">
            <w:pPr>
              <w:pStyle w:val="Style8"/>
              <w:widowControl/>
              <w:spacing w:line="240" w:lineRule="auto"/>
              <w:jc w:val="center"/>
              <w:rPr>
                <w:rStyle w:val="FontStyle41"/>
                <w:rFonts w:ascii="Arial" w:hAnsi="Arial" w:cs="Arial"/>
                <w:sz w:val="22"/>
                <w:szCs w:val="22"/>
                <w:lang w:val="lv-LV"/>
              </w:rPr>
            </w:pPr>
            <w:r w:rsidRPr="00326C1F">
              <w:rPr>
                <w:rStyle w:val="FontStyle41"/>
                <w:rFonts w:ascii="Arial" w:hAnsi="Arial" w:cs="Arial"/>
                <w:sz w:val="22"/>
                <w:szCs w:val="22"/>
                <w:lang w:val="lv-LV"/>
              </w:rPr>
              <w:t>ERD 80 V</w:t>
            </w:r>
          </w:p>
        </w:tc>
        <w:tc>
          <w:tcPr>
            <w:tcW w:w="1235" w:type="dxa"/>
            <w:tcBorders>
              <w:top w:val="single" w:sz="4" w:space="0" w:color="333399"/>
              <w:left w:val="single" w:sz="4" w:space="0" w:color="333399"/>
              <w:bottom w:val="single" w:sz="4" w:space="0" w:color="333399"/>
              <w:right w:val="single" w:sz="4" w:space="0" w:color="333399"/>
            </w:tcBorders>
            <w:shd w:val="clear" w:color="auto" w:fill="FFFFFF"/>
          </w:tcPr>
          <w:p w:rsidR="00326C1F" w:rsidRPr="00326C1F" w:rsidRDefault="00326C1F" w:rsidP="00524269">
            <w:pPr>
              <w:spacing w:after="0" w:line="240" w:lineRule="auto"/>
              <w:jc w:val="center"/>
              <w:rPr>
                <w:rFonts w:ascii="Arial" w:hAnsi="Arial" w:cs="Arial"/>
                <w:lang w:val="de-DE" w:eastAsia="ru-RU"/>
              </w:rPr>
            </w:pPr>
            <w:r w:rsidRPr="00326C1F">
              <w:rPr>
                <w:rFonts w:ascii="Arial" w:hAnsi="Arial" w:cs="Arial"/>
                <w:lang w:val="de-DE" w:eastAsia="ru-RU"/>
              </w:rPr>
              <w:t>80</w:t>
            </w:r>
          </w:p>
        </w:tc>
        <w:tc>
          <w:tcPr>
            <w:tcW w:w="4483" w:type="dxa"/>
            <w:tcBorders>
              <w:top w:val="single" w:sz="4" w:space="0" w:color="333399"/>
              <w:left w:val="single" w:sz="4" w:space="0" w:color="333399"/>
              <w:bottom w:val="single" w:sz="4" w:space="0" w:color="333399"/>
              <w:right w:val="single" w:sz="4" w:space="0" w:color="333399"/>
            </w:tcBorders>
            <w:shd w:val="clear" w:color="auto" w:fill="FFFFFF"/>
          </w:tcPr>
          <w:p w:rsidR="00326C1F" w:rsidRPr="00326C1F" w:rsidRDefault="00326C1F" w:rsidP="00326C1F">
            <w:pPr>
              <w:spacing w:after="0" w:line="240" w:lineRule="auto"/>
              <w:jc w:val="center"/>
              <w:rPr>
                <w:rFonts w:ascii="Arial" w:hAnsi="Arial" w:cs="Arial"/>
                <w:lang w:val="de-DE" w:eastAsia="ru-RU"/>
              </w:rPr>
            </w:pPr>
            <w:r>
              <w:rPr>
                <w:rFonts w:ascii="Arial" w:hAnsi="Arial" w:cs="Arial"/>
                <w:lang w:val="de-DE" w:eastAsia="ru-RU"/>
              </w:rPr>
              <w:t>3</w:t>
            </w:r>
            <w:r w:rsidRPr="00326C1F">
              <w:rPr>
                <w:rFonts w:ascii="Arial" w:hAnsi="Arial" w:cs="Arial"/>
                <w:lang w:val="de-DE" w:eastAsia="ru-RU"/>
              </w:rPr>
              <w:t xml:space="preserve"> Std. </w:t>
            </w:r>
            <w:r>
              <w:rPr>
                <w:rFonts w:ascii="Arial" w:hAnsi="Arial" w:cs="Arial"/>
                <w:lang w:val="de-DE" w:eastAsia="ru-RU"/>
              </w:rPr>
              <w:t>3</w:t>
            </w:r>
            <w:r w:rsidRPr="00326C1F">
              <w:rPr>
                <w:rFonts w:ascii="Arial" w:hAnsi="Arial" w:cs="Arial"/>
                <w:lang w:val="de-DE" w:eastAsia="ru-RU"/>
              </w:rPr>
              <w:t>5 Min.</w:t>
            </w:r>
          </w:p>
        </w:tc>
        <w:tc>
          <w:tcPr>
            <w:tcW w:w="2300" w:type="dxa"/>
            <w:tcBorders>
              <w:top w:val="single" w:sz="4" w:space="0" w:color="333399"/>
              <w:left w:val="single" w:sz="4" w:space="0" w:color="333399"/>
              <w:bottom w:val="nil"/>
              <w:right w:val="double" w:sz="4" w:space="0" w:color="333399"/>
            </w:tcBorders>
            <w:shd w:val="clear" w:color="auto" w:fill="FFFFFF"/>
            <w:vAlign w:val="center"/>
          </w:tcPr>
          <w:p w:rsidR="00326C1F" w:rsidRPr="00326C1F" w:rsidRDefault="00326C1F" w:rsidP="00F15808">
            <w:pPr>
              <w:pStyle w:val="Style8"/>
              <w:widowControl/>
              <w:spacing w:line="240" w:lineRule="auto"/>
              <w:jc w:val="center"/>
              <w:rPr>
                <w:rStyle w:val="FontStyle41"/>
                <w:rFonts w:ascii="Arial" w:hAnsi="Arial" w:cs="Arial"/>
                <w:sz w:val="22"/>
                <w:szCs w:val="22"/>
                <w:lang w:val="en-US"/>
              </w:rPr>
            </w:pPr>
            <w:r w:rsidRPr="00326C1F">
              <w:rPr>
                <w:rStyle w:val="FontStyle41"/>
                <w:rFonts w:ascii="Arial" w:hAnsi="Arial" w:cs="Arial"/>
                <w:sz w:val="22"/>
                <w:szCs w:val="22"/>
                <w:lang w:val="en-US"/>
              </w:rPr>
              <w:t>438 / 460 / 810</w:t>
            </w:r>
          </w:p>
        </w:tc>
      </w:tr>
      <w:tr w:rsidR="00326C1F" w:rsidRPr="00DB2497" w:rsidTr="00F866FC">
        <w:trPr>
          <w:trHeight w:hRule="exact" w:val="306"/>
          <w:jc w:val="center"/>
        </w:trPr>
        <w:tc>
          <w:tcPr>
            <w:tcW w:w="1223" w:type="dxa"/>
            <w:tcBorders>
              <w:top w:val="single" w:sz="4" w:space="0" w:color="333399"/>
              <w:left w:val="double" w:sz="4" w:space="0" w:color="333399"/>
              <w:bottom w:val="double" w:sz="4" w:space="0" w:color="333399"/>
              <w:right w:val="single" w:sz="4" w:space="0" w:color="333399"/>
            </w:tcBorders>
            <w:shd w:val="clear" w:color="auto" w:fill="FFFFFF"/>
            <w:vAlign w:val="center"/>
          </w:tcPr>
          <w:p w:rsidR="00326C1F" w:rsidRPr="00326C1F" w:rsidRDefault="00326C1F" w:rsidP="00F15808">
            <w:pPr>
              <w:pStyle w:val="Style8"/>
              <w:widowControl/>
              <w:spacing w:line="240" w:lineRule="auto"/>
              <w:jc w:val="center"/>
              <w:rPr>
                <w:rStyle w:val="FontStyle41"/>
                <w:rFonts w:ascii="Arial" w:hAnsi="Arial" w:cs="Arial"/>
                <w:sz w:val="22"/>
                <w:szCs w:val="22"/>
                <w:lang w:val="en-US"/>
              </w:rPr>
            </w:pPr>
            <w:r w:rsidRPr="00326C1F">
              <w:rPr>
                <w:rStyle w:val="FontStyle41"/>
                <w:rFonts w:ascii="Arial" w:hAnsi="Arial" w:cs="Arial"/>
                <w:sz w:val="22"/>
                <w:szCs w:val="22"/>
                <w:lang w:val="lv-LV"/>
              </w:rPr>
              <w:t>ERD 100 V</w:t>
            </w:r>
          </w:p>
        </w:tc>
        <w:tc>
          <w:tcPr>
            <w:tcW w:w="1235" w:type="dxa"/>
            <w:tcBorders>
              <w:top w:val="single" w:sz="4" w:space="0" w:color="333399"/>
              <w:left w:val="single" w:sz="4" w:space="0" w:color="333399"/>
              <w:bottom w:val="double" w:sz="4" w:space="0" w:color="333399"/>
              <w:right w:val="single" w:sz="4" w:space="0" w:color="333399"/>
            </w:tcBorders>
            <w:shd w:val="clear" w:color="auto" w:fill="FFFFFF"/>
          </w:tcPr>
          <w:p w:rsidR="00326C1F" w:rsidRPr="00326C1F" w:rsidRDefault="00326C1F" w:rsidP="00524269">
            <w:pPr>
              <w:spacing w:after="0" w:line="240" w:lineRule="auto"/>
              <w:jc w:val="center"/>
              <w:rPr>
                <w:rFonts w:ascii="Arial" w:hAnsi="Arial" w:cs="Arial"/>
                <w:lang w:val="de-DE" w:eastAsia="ru-RU"/>
              </w:rPr>
            </w:pPr>
            <w:r w:rsidRPr="00326C1F">
              <w:rPr>
                <w:rFonts w:ascii="Arial" w:hAnsi="Arial" w:cs="Arial"/>
                <w:lang w:val="de-DE" w:eastAsia="ru-RU"/>
              </w:rPr>
              <w:t>100</w:t>
            </w:r>
          </w:p>
        </w:tc>
        <w:tc>
          <w:tcPr>
            <w:tcW w:w="4483" w:type="dxa"/>
            <w:tcBorders>
              <w:top w:val="single" w:sz="4" w:space="0" w:color="333399"/>
              <w:left w:val="single" w:sz="4" w:space="0" w:color="333399"/>
              <w:bottom w:val="double" w:sz="4" w:space="0" w:color="333399"/>
              <w:right w:val="single" w:sz="4" w:space="0" w:color="333399"/>
            </w:tcBorders>
            <w:shd w:val="clear" w:color="auto" w:fill="FFFFFF"/>
          </w:tcPr>
          <w:p w:rsidR="00326C1F" w:rsidRPr="00326C1F" w:rsidRDefault="00326C1F" w:rsidP="00326C1F">
            <w:pPr>
              <w:spacing w:after="0" w:line="240" w:lineRule="auto"/>
              <w:jc w:val="center"/>
              <w:rPr>
                <w:rFonts w:ascii="Arial" w:hAnsi="Arial" w:cs="Arial"/>
                <w:lang w:val="de-DE" w:eastAsia="ru-RU"/>
              </w:rPr>
            </w:pPr>
            <w:r>
              <w:rPr>
                <w:rFonts w:ascii="Arial" w:hAnsi="Arial" w:cs="Arial"/>
                <w:lang w:val="de-DE" w:eastAsia="ru-RU"/>
              </w:rPr>
              <w:t>4</w:t>
            </w:r>
            <w:r w:rsidRPr="00326C1F">
              <w:rPr>
                <w:rFonts w:ascii="Arial" w:hAnsi="Arial" w:cs="Arial"/>
                <w:lang w:val="de-DE" w:eastAsia="ru-RU"/>
              </w:rPr>
              <w:t xml:space="preserve"> Std. </w:t>
            </w:r>
            <w:r>
              <w:rPr>
                <w:rFonts w:ascii="Arial" w:hAnsi="Arial" w:cs="Arial"/>
                <w:lang w:val="de-DE" w:eastAsia="ru-RU"/>
              </w:rPr>
              <w:t>39</w:t>
            </w:r>
            <w:r w:rsidRPr="00326C1F">
              <w:rPr>
                <w:rFonts w:ascii="Arial" w:hAnsi="Arial" w:cs="Arial"/>
                <w:lang w:val="de-DE" w:eastAsia="ru-RU"/>
              </w:rPr>
              <w:t xml:space="preserve"> Min.</w:t>
            </w:r>
          </w:p>
        </w:tc>
        <w:tc>
          <w:tcPr>
            <w:tcW w:w="2300" w:type="dxa"/>
            <w:tcBorders>
              <w:top w:val="single" w:sz="4" w:space="0" w:color="auto"/>
              <w:left w:val="single" w:sz="4" w:space="0" w:color="333399"/>
              <w:bottom w:val="double" w:sz="4" w:space="0" w:color="333399"/>
              <w:right w:val="double" w:sz="4" w:space="0" w:color="333399"/>
            </w:tcBorders>
            <w:shd w:val="clear" w:color="auto" w:fill="FFFFFF"/>
            <w:vAlign w:val="center"/>
          </w:tcPr>
          <w:p w:rsidR="00326C1F" w:rsidRPr="00326C1F" w:rsidRDefault="00326C1F" w:rsidP="00F15808">
            <w:pPr>
              <w:pStyle w:val="Style8"/>
              <w:widowControl/>
              <w:spacing w:line="240" w:lineRule="auto"/>
              <w:jc w:val="center"/>
              <w:rPr>
                <w:rStyle w:val="FontStyle41"/>
                <w:rFonts w:ascii="Arial" w:hAnsi="Arial" w:cs="Arial"/>
                <w:sz w:val="22"/>
                <w:szCs w:val="22"/>
                <w:lang w:val="en-US"/>
              </w:rPr>
            </w:pPr>
            <w:r w:rsidRPr="00326C1F">
              <w:rPr>
                <w:rStyle w:val="FontStyle41"/>
                <w:rFonts w:ascii="Arial" w:hAnsi="Arial" w:cs="Arial"/>
                <w:sz w:val="22"/>
                <w:szCs w:val="22"/>
                <w:lang w:val="en-US"/>
              </w:rPr>
              <w:t>438 / 460 / 974</w:t>
            </w:r>
          </w:p>
        </w:tc>
      </w:tr>
    </w:tbl>
    <w:p w:rsidR="00B63D55" w:rsidRPr="00DB2497" w:rsidRDefault="00B63D55" w:rsidP="00191846">
      <w:pPr>
        <w:numPr>
          <w:ilvl w:val="0"/>
          <w:numId w:val="1"/>
        </w:numPr>
        <w:spacing w:before="360" w:after="240" w:line="240" w:lineRule="auto"/>
        <w:rPr>
          <w:rFonts w:ascii="Arial" w:hAnsi="Arial" w:cs="Arial"/>
          <w:b/>
          <w:bCs/>
          <w:lang w:val="de-DE" w:eastAsia="ru-RU"/>
        </w:rPr>
      </w:pPr>
      <w:r w:rsidRPr="00DB2497">
        <w:rPr>
          <w:rFonts w:ascii="Arial" w:hAnsi="Arial" w:cs="Arial"/>
          <w:b/>
          <w:bCs/>
          <w:lang w:val="de-DE" w:eastAsia="ru-RU"/>
        </w:rPr>
        <w:t>LIEFERUMFANG</w:t>
      </w:r>
    </w:p>
    <w:p w:rsidR="00B63D55" w:rsidRPr="00DB2497" w:rsidRDefault="00B63D55" w:rsidP="00605A3B">
      <w:pPr>
        <w:pStyle w:val="ListParagraph"/>
        <w:numPr>
          <w:ilvl w:val="0"/>
          <w:numId w:val="8"/>
        </w:numPr>
        <w:tabs>
          <w:tab w:val="left" w:pos="709"/>
          <w:tab w:val="right" w:pos="8931"/>
        </w:tabs>
        <w:spacing w:after="0" w:line="240" w:lineRule="auto"/>
        <w:rPr>
          <w:rFonts w:ascii="Arial" w:hAnsi="Arial" w:cs="Arial"/>
          <w:lang w:val="de-DE" w:eastAsia="ru-RU"/>
        </w:rPr>
      </w:pPr>
      <w:r w:rsidRPr="00DB2497">
        <w:rPr>
          <w:rFonts w:ascii="Arial" w:hAnsi="Arial" w:cs="Arial"/>
          <w:lang w:val="de-DE" w:eastAsia="ru-RU"/>
        </w:rPr>
        <w:t>Warmwasserspeicher (optional mit SS)</w:t>
      </w:r>
      <w:r w:rsidRPr="00DB2497">
        <w:rPr>
          <w:rFonts w:ascii="Arial" w:hAnsi="Arial" w:cs="Arial"/>
          <w:lang w:val="de-DE" w:eastAsia="ru-RU"/>
        </w:rPr>
        <w:tab/>
        <w:t>- 1 St.</w:t>
      </w:r>
    </w:p>
    <w:p w:rsidR="00B63D55" w:rsidRPr="00DB2497" w:rsidRDefault="00B63D55" w:rsidP="00605A3B">
      <w:pPr>
        <w:pStyle w:val="ListParagraph"/>
        <w:numPr>
          <w:ilvl w:val="0"/>
          <w:numId w:val="8"/>
        </w:numPr>
        <w:tabs>
          <w:tab w:val="left" w:pos="709"/>
          <w:tab w:val="right" w:pos="8931"/>
        </w:tabs>
        <w:spacing w:after="0" w:line="240" w:lineRule="auto"/>
        <w:rPr>
          <w:rFonts w:ascii="Arial" w:hAnsi="Arial" w:cs="Arial"/>
          <w:lang w:val="de-DE" w:eastAsia="ru-RU"/>
        </w:rPr>
      </w:pPr>
      <w:r w:rsidRPr="00DB2497">
        <w:rPr>
          <w:rFonts w:ascii="Arial" w:hAnsi="Arial" w:cs="Arial"/>
          <w:lang w:val="de-DE" w:eastAsia="ru-RU"/>
        </w:rPr>
        <w:t>Sicherheitsventil Typ GP</w:t>
      </w:r>
      <w:r w:rsidRPr="00DB2497">
        <w:rPr>
          <w:rFonts w:ascii="Arial" w:hAnsi="Arial" w:cs="Arial"/>
          <w:lang w:val="de-DE" w:eastAsia="ru-RU"/>
        </w:rPr>
        <w:tab/>
        <w:t>- 1 St.</w:t>
      </w:r>
    </w:p>
    <w:p w:rsidR="00B63D55" w:rsidRPr="00DB2497" w:rsidRDefault="00B63D55" w:rsidP="00605A3B">
      <w:pPr>
        <w:pStyle w:val="ListParagraph"/>
        <w:numPr>
          <w:ilvl w:val="0"/>
          <w:numId w:val="8"/>
        </w:numPr>
        <w:tabs>
          <w:tab w:val="left" w:pos="709"/>
          <w:tab w:val="right" w:pos="8931"/>
        </w:tabs>
        <w:spacing w:after="0" w:line="240" w:lineRule="auto"/>
        <w:rPr>
          <w:rFonts w:ascii="Arial" w:hAnsi="Arial" w:cs="Arial"/>
          <w:lang w:val="de-DE" w:eastAsia="ru-RU"/>
        </w:rPr>
      </w:pPr>
      <w:r w:rsidRPr="00DB2497">
        <w:rPr>
          <w:rFonts w:ascii="Arial" w:hAnsi="Arial" w:cs="Arial"/>
          <w:lang w:val="de-DE" w:eastAsia="ru-RU"/>
        </w:rPr>
        <w:t>Bedienungsanleitung</w:t>
      </w:r>
      <w:r w:rsidRPr="00DB2497">
        <w:rPr>
          <w:rFonts w:ascii="Arial" w:hAnsi="Arial" w:cs="Arial"/>
          <w:lang w:val="de-DE" w:eastAsia="ru-RU"/>
        </w:rPr>
        <w:tab/>
        <w:t>- 1 St.</w:t>
      </w:r>
    </w:p>
    <w:p w:rsidR="00B63D55" w:rsidRPr="00DB2497" w:rsidRDefault="00B63D55" w:rsidP="00605A3B">
      <w:pPr>
        <w:pStyle w:val="ListParagraph"/>
        <w:numPr>
          <w:ilvl w:val="0"/>
          <w:numId w:val="8"/>
        </w:numPr>
        <w:tabs>
          <w:tab w:val="left" w:pos="709"/>
          <w:tab w:val="right" w:pos="8931"/>
        </w:tabs>
        <w:spacing w:after="0" w:line="240" w:lineRule="auto"/>
        <w:rPr>
          <w:rFonts w:ascii="Arial" w:hAnsi="Arial" w:cs="Arial"/>
          <w:lang w:val="de-DE" w:eastAsia="ru-RU"/>
        </w:rPr>
      </w:pPr>
      <w:r w:rsidRPr="00DB2497">
        <w:rPr>
          <w:rFonts w:ascii="Arial" w:hAnsi="Arial" w:cs="Arial"/>
          <w:lang w:val="de-DE" w:eastAsia="ru-RU"/>
        </w:rPr>
        <w:t>Verpackung</w:t>
      </w:r>
      <w:r w:rsidRPr="00DB2497">
        <w:rPr>
          <w:rFonts w:ascii="Arial" w:hAnsi="Arial" w:cs="Arial"/>
          <w:lang w:val="de-DE" w:eastAsia="ru-RU"/>
        </w:rPr>
        <w:tab/>
        <w:t>- 1 St.</w:t>
      </w:r>
    </w:p>
    <w:p w:rsidR="00B63D55" w:rsidRDefault="00B63D55" w:rsidP="00605A3B">
      <w:pPr>
        <w:pStyle w:val="ListParagraph"/>
        <w:numPr>
          <w:ilvl w:val="0"/>
          <w:numId w:val="8"/>
        </w:numPr>
        <w:tabs>
          <w:tab w:val="left" w:pos="709"/>
          <w:tab w:val="right" w:pos="8931"/>
        </w:tabs>
        <w:spacing w:after="0" w:line="240" w:lineRule="auto"/>
        <w:rPr>
          <w:rFonts w:ascii="Arial" w:hAnsi="Arial" w:cs="Arial"/>
          <w:lang w:val="de-DE" w:eastAsia="ru-RU"/>
        </w:rPr>
      </w:pPr>
      <w:r w:rsidRPr="00DB2497">
        <w:rPr>
          <w:rFonts w:ascii="Arial" w:hAnsi="Arial" w:cs="Arial"/>
          <w:lang w:val="de-DE" w:eastAsia="ru-RU"/>
        </w:rPr>
        <w:t>Befestigungselement (optional)</w:t>
      </w:r>
      <w:r w:rsidRPr="00DB2497">
        <w:rPr>
          <w:rFonts w:ascii="Arial" w:hAnsi="Arial" w:cs="Arial"/>
          <w:lang w:val="de-DE" w:eastAsia="ru-RU"/>
        </w:rPr>
        <w:tab/>
        <w:t>- je 2 St. pro Leiste</w:t>
      </w:r>
    </w:p>
    <w:p w:rsidR="00326C1F" w:rsidRDefault="00326C1F" w:rsidP="00326C1F">
      <w:pPr>
        <w:pStyle w:val="ListParagraph"/>
        <w:tabs>
          <w:tab w:val="left" w:pos="709"/>
          <w:tab w:val="right" w:pos="8931"/>
        </w:tabs>
        <w:spacing w:after="0" w:line="240" w:lineRule="auto"/>
        <w:ind w:left="0"/>
        <w:rPr>
          <w:rFonts w:ascii="Arial" w:hAnsi="Arial" w:cs="Arial"/>
          <w:lang w:val="de-DE" w:eastAsia="ru-RU"/>
        </w:rPr>
      </w:pPr>
    </w:p>
    <w:p w:rsidR="00326C1F" w:rsidRDefault="00326C1F" w:rsidP="00326C1F">
      <w:pPr>
        <w:pStyle w:val="ListParagraph"/>
        <w:tabs>
          <w:tab w:val="left" w:pos="709"/>
          <w:tab w:val="right" w:pos="8931"/>
        </w:tabs>
        <w:spacing w:after="0" w:line="240" w:lineRule="auto"/>
        <w:ind w:left="0"/>
        <w:rPr>
          <w:rFonts w:ascii="Arial" w:hAnsi="Arial" w:cs="Arial"/>
          <w:lang w:val="de-DE" w:eastAsia="ru-RU"/>
        </w:rPr>
      </w:pPr>
    </w:p>
    <w:p w:rsidR="00326C1F" w:rsidRDefault="00326C1F" w:rsidP="00326C1F">
      <w:pPr>
        <w:pStyle w:val="ListParagraph"/>
        <w:tabs>
          <w:tab w:val="left" w:pos="709"/>
          <w:tab w:val="right" w:pos="8931"/>
        </w:tabs>
        <w:spacing w:after="0" w:line="240" w:lineRule="auto"/>
        <w:ind w:left="0"/>
        <w:rPr>
          <w:rFonts w:ascii="Arial" w:hAnsi="Arial" w:cs="Arial"/>
          <w:lang w:val="de-DE" w:eastAsia="ru-RU"/>
        </w:rPr>
      </w:pPr>
    </w:p>
    <w:p w:rsidR="00326C1F" w:rsidRDefault="00326C1F" w:rsidP="00326C1F">
      <w:pPr>
        <w:pStyle w:val="ListParagraph"/>
        <w:tabs>
          <w:tab w:val="left" w:pos="709"/>
          <w:tab w:val="right" w:pos="8931"/>
        </w:tabs>
        <w:spacing w:after="0" w:line="240" w:lineRule="auto"/>
        <w:ind w:left="0"/>
        <w:rPr>
          <w:rFonts w:ascii="Arial" w:hAnsi="Arial" w:cs="Arial"/>
          <w:lang w:val="de-DE" w:eastAsia="ru-RU"/>
        </w:rPr>
      </w:pPr>
    </w:p>
    <w:p w:rsidR="00326C1F" w:rsidRPr="00DB2497" w:rsidRDefault="00326C1F" w:rsidP="00326C1F">
      <w:pPr>
        <w:pStyle w:val="ListParagraph"/>
        <w:tabs>
          <w:tab w:val="left" w:pos="709"/>
          <w:tab w:val="right" w:pos="8931"/>
        </w:tabs>
        <w:spacing w:after="0" w:line="240" w:lineRule="auto"/>
        <w:ind w:left="0"/>
        <w:rPr>
          <w:rFonts w:ascii="Arial" w:hAnsi="Arial" w:cs="Arial"/>
          <w:lang w:val="de-DE" w:eastAsia="ru-RU"/>
        </w:rPr>
      </w:pPr>
    </w:p>
    <w:p w:rsidR="00B63D55" w:rsidRPr="00DB2497" w:rsidRDefault="00B63D55" w:rsidP="00191846">
      <w:pPr>
        <w:numPr>
          <w:ilvl w:val="0"/>
          <w:numId w:val="1"/>
        </w:numPr>
        <w:spacing w:before="360" w:after="240" w:line="240" w:lineRule="auto"/>
        <w:rPr>
          <w:rFonts w:ascii="Arial" w:hAnsi="Arial" w:cs="Arial"/>
          <w:b/>
          <w:bCs/>
          <w:lang w:val="de-DE" w:eastAsia="ru-RU"/>
        </w:rPr>
      </w:pPr>
      <w:r w:rsidRPr="00DB2497">
        <w:rPr>
          <w:rFonts w:ascii="Arial" w:hAnsi="Arial" w:cs="Arial"/>
          <w:b/>
          <w:bCs/>
          <w:lang w:val="de-DE" w:eastAsia="ru-RU"/>
        </w:rPr>
        <w:t>BESCHREIBUNG UND FUNKTIONSPRINZIP DES EWS</w:t>
      </w:r>
    </w:p>
    <w:p w:rsidR="00B63D55" w:rsidRPr="00DB2497" w:rsidRDefault="00B63D55" w:rsidP="00490400">
      <w:pPr>
        <w:spacing w:after="0" w:line="240" w:lineRule="auto"/>
        <w:ind w:firstLine="567"/>
        <w:jc w:val="both"/>
        <w:rPr>
          <w:rFonts w:ascii="Arial" w:hAnsi="Arial" w:cs="Arial"/>
          <w:lang w:val="de-DE" w:eastAsia="ru-RU"/>
        </w:rPr>
      </w:pPr>
      <w:r w:rsidRPr="00DB2497">
        <w:rPr>
          <w:rFonts w:ascii="Arial" w:hAnsi="Arial" w:cs="Arial"/>
          <w:lang w:val="de-DE" w:eastAsia="ru-RU"/>
        </w:rPr>
        <w:t>Der EWS besteht aus einem Gehäuse, abnehmbaren Rohrheizkörper (RHK), Schutzdeckel, Sicherheitsventil und Steuerung.</w:t>
      </w:r>
    </w:p>
    <w:p w:rsidR="002027BF" w:rsidRDefault="00B63D55" w:rsidP="002027BF">
      <w:pPr>
        <w:numPr>
          <w:ilvl w:val="1"/>
          <w:numId w:val="1"/>
        </w:numPr>
        <w:spacing w:before="120" w:after="0" w:line="240" w:lineRule="auto"/>
        <w:ind w:firstLine="567"/>
        <w:jc w:val="both"/>
        <w:rPr>
          <w:rFonts w:ascii="Arial" w:hAnsi="Arial" w:cs="Arial"/>
          <w:lang w:val="de-DE" w:eastAsia="ru-RU"/>
        </w:rPr>
      </w:pPr>
      <w:r w:rsidRPr="00DB2497">
        <w:rPr>
          <w:rFonts w:ascii="Arial" w:hAnsi="Arial" w:cs="Arial"/>
          <w:lang w:val="de-DE" w:eastAsia="ru-RU"/>
        </w:rPr>
        <w:t xml:space="preserve">Das EWS-Gehäuse besteht aus einem durch umweltfreundlichen Polyurethan-Schaum wärmegedämmerten Stahlbehälter und zwei Gewindestutzen zur Zufuhr von </w:t>
      </w:r>
      <w:r w:rsidRPr="00DB2497">
        <w:rPr>
          <w:rFonts w:ascii="Arial" w:hAnsi="Arial" w:cs="Arial"/>
          <w:lang w:val="de-DE" w:eastAsia="ru-RU"/>
        </w:rPr>
        <w:br/>
        <w:t xml:space="preserve">Kaltwasser (mit blauem Ring) und zum Auslassen von Warmwasser (mit rotem Ring). </w:t>
      </w:r>
      <w:r w:rsidRPr="00DB2497">
        <w:rPr>
          <w:rFonts w:ascii="Arial" w:hAnsi="Arial" w:cs="Arial"/>
          <w:lang w:val="de-DE" w:eastAsia="ru-RU"/>
        </w:rPr>
        <w:br/>
        <w:t>Der Innenbehälter ist mit spezieller Porzellanglasur zum sicheren Oberflächenschutz vor chemischer Korrosion beschichtet.</w:t>
      </w:r>
    </w:p>
    <w:p w:rsidR="00203293" w:rsidRDefault="002027BF" w:rsidP="00203293">
      <w:pPr>
        <w:numPr>
          <w:ilvl w:val="1"/>
          <w:numId w:val="1"/>
        </w:numPr>
        <w:spacing w:before="120" w:after="0" w:line="240" w:lineRule="auto"/>
        <w:ind w:firstLine="567"/>
        <w:jc w:val="both"/>
        <w:rPr>
          <w:rFonts w:ascii="Arial" w:hAnsi="Arial" w:cs="Arial"/>
          <w:lang w:val="de-DE" w:eastAsia="ru-RU"/>
        </w:rPr>
      </w:pPr>
      <w:r w:rsidRPr="002027BF">
        <w:rPr>
          <w:rFonts w:ascii="Arial" w:hAnsi="Arial" w:cs="Arial"/>
          <w:lang w:val="de-DE"/>
        </w:rPr>
        <w:t>Ein Steatit Heizelement (ein Rohrheizkörper) besteht aus Keramik-Rohren, in denen je ein erhitzter Draht angeordnet ist. Das Keramik-Heizelement wird im emaillierten Gehäuse montiert, das vom Kontakt mit Wasser schützt, auf seiner Flansch sind auch die Thermostat-Hülse und die Magnesiumanode angebracht. Der Rohrheizkörper dient zur Wassererhitzung, und der Thermostat ermöglicht die Temperaturregelung bis +75°C. Die Temperaturregelung erfolgt mit einem Scheibentemperaturregler an der Schutzabdeckung des Wassererhitzers (Abb. 1). Der Temperaturschalter ist eine Sicherheitsvorrichtung gegen die Überhitzung des elektrischen Wassererhitzers (EWE), die ein Rohrheizkörper vom Netzstrom ausschaltet, wenn die Temperatur des Wassers über 93°C steigt.</w:t>
      </w:r>
    </w:p>
    <w:p w:rsidR="00203293" w:rsidRDefault="00B63D55" w:rsidP="00203293">
      <w:pPr>
        <w:spacing w:before="120" w:after="0" w:line="240" w:lineRule="auto"/>
        <w:ind w:firstLine="567"/>
        <w:jc w:val="both"/>
        <w:rPr>
          <w:rFonts w:ascii="Arial" w:hAnsi="Arial" w:cs="Arial"/>
          <w:lang w:val="de-DE" w:eastAsia="ru-RU"/>
        </w:rPr>
      </w:pPr>
      <w:r w:rsidRPr="00203293">
        <w:rPr>
          <w:rFonts w:ascii="Arial" w:hAnsi="Arial" w:cs="Arial"/>
          <w:lang w:val="de-DE" w:eastAsia="ru-RU"/>
        </w:rPr>
        <w:t>Die Magnesiumanode dient zur Verringerung von elektrochemischer Korrosion im Innenbehälter.</w:t>
      </w:r>
    </w:p>
    <w:p w:rsidR="00B63D55" w:rsidRPr="00203293" w:rsidRDefault="00B63D55" w:rsidP="00203293">
      <w:pPr>
        <w:numPr>
          <w:ilvl w:val="1"/>
          <w:numId w:val="1"/>
        </w:numPr>
        <w:spacing w:before="120" w:after="0" w:line="240" w:lineRule="auto"/>
        <w:ind w:firstLine="567"/>
        <w:jc w:val="both"/>
        <w:rPr>
          <w:rFonts w:ascii="Arial" w:hAnsi="Arial" w:cs="Arial"/>
          <w:lang w:val="de-DE" w:eastAsia="ru-RU"/>
        </w:rPr>
      </w:pPr>
      <w:r w:rsidRPr="00203293">
        <w:rPr>
          <w:rFonts w:ascii="Arial" w:hAnsi="Arial" w:cs="Arial"/>
          <w:lang w:val="de-DE" w:eastAsia="ru-RU"/>
        </w:rPr>
        <w:t xml:space="preserve">Das Sicherheitsventil dient als Rückschlagklappe </w:t>
      </w:r>
      <w:r w:rsidRPr="00203293">
        <w:rPr>
          <w:rFonts w:ascii="Arial" w:hAnsi="Arial" w:cs="Arial"/>
          <w:lang w:val="de-DE"/>
        </w:rPr>
        <w:t xml:space="preserve">zum Verhindern von </w:t>
      </w:r>
      <w:r w:rsidRPr="00203293">
        <w:rPr>
          <w:rFonts w:ascii="Arial" w:hAnsi="Arial" w:cs="Arial"/>
          <w:lang w:val="de-DE"/>
        </w:rPr>
        <w:br/>
        <w:t xml:space="preserve">Wassereindringen aus dem Boiler in die Wasserleitung beim Druckabfall in dem Letzteren </w:t>
      </w:r>
      <w:r w:rsidRPr="00203293">
        <w:rPr>
          <w:rFonts w:ascii="Arial" w:hAnsi="Arial" w:cs="Arial"/>
          <w:lang w:val="de-DE"/>
        </w:rPr>
        <w:br/>
        <w:t xml:space="preserve">oder beim durch das Wasserüberhitzen bedingten Druckanstieg im Behälter sowie als </w:t>
      </w:r>
      <w:r w:rsidRPr="00203293">
        <w:rPr>
          <w:rFonts w:ascii="Arial" w:hAnsi="Arial" w:cs="Arial"/>
          <w:lang w:val="de-DE"/>
        </w:rPr>
        <w:br/>
        <w:t>Schutzventil zum Überdruckreduzierung im Behälter beim Wasserüberhitzen</w:t>
      </w:r>
      <w:r w:rsidRPr="00203293">
        <w:rPr>
          <w:rFonts w:ascii="Arial" w:hAnsi="Arial" w:cs="Arial"/>
          <w:lang w:val="de-DE" w:eastAsia="ru-RU"/>
        </w:rPr>
        <w:t xml:space="preserve">. </w:t>
      </w:r>
      <w:r w:rsidRPr="00203293">
        <w:rPr>
          <w:rFonts w:ascii="Arial" w:hAnsi="Arial" w:cs="Arial"/>
          <w:lang w:val="de-DE"/>
        </w:rPr>
        <w:t xml:space="preserve">Während </w:t>
      </w:r>
      <w:r w:rsidRPr="00203293">
        <w:rPr>
          <w:rFonts w:ascii="Arial" w:hAnsi="Arial" w:cs="Arial"/>
          <w:lang w:val="de-DE"/>
        </w:rPr>
        <w:br/>
        <w:t xml:space="preserve">des Betriebes kann das Wasser aus dem Ablassrohr des Sicherheitsventils zum </w:t>
      </w:r>
      <w:r w:rsidRPr="00203293">
        <w:rPr>
          <w:rFonts w:ascii="Arial" w:hAnsi="Arial" w:cs="Arial"/>
          <w:lang w:val="de-DE"/>
        </w:rPr>
        <w:br/>
        <w:t xml:space="preserve">Überdruckabbau durchsickern und damit die Sicherheit des EWS erzielen. Dieses </w:t>
      </w:r>
      <w:r w:rsidRPr="00203293">
        <w:rPr>
          <w:rFonts w:ascii="Arial" w:hAnsi="Arial" w:cs="Arial"/>
          <w:lang w:val="de-DE"/>
        </w:rPr>
        <w:br/>
        <w:t>Ablassrohr ist stets offen zu lassen und nach unten gerichtet in einer frostsicheren Umgebung einzubauen</w:t>
      </w:r>
      <w:r w:rsidRPr="00203293">
        <w:rPr>
          <w:rFonts w:ascii="Arial" w:hAnsi="Arial" w:cs="Arial"/>
          <w:lang w:val="de-DE" w:eastAsia="ru-RU"/>
        </w:rPr>
        <w:t>.</w:t>
      </w:r>
    </w:p>
    <w:p w:rsidR="00B63D55" w:rsidRPr="00DB2497" w:rsidRDefault="00B63D55" w:rsidP="008072A3">
      <w:pPr>
        <w:spacing w:after="0" w:line="240" w:lineRule="auto"/>
        <w:ind w:firstLine="567"/>
        <w:jc w:val="both"/>
        <w:rPr>
          <w:rFonts w:ascii="Arial" w:hAnsi="Arial" w:cs="Arial"/>
          <w:lang w:val="de-DE" w:eastAsia="ru-RU"/>
        </w:rPr>
      </w:pPr>
      <w:r w:rsidRPr="00DB2497">
        <w:rPr>
          <w:rFonts w:ascii="Arial" w:hAnsi="Arial" w:cs="Arial"/>
          <w:lang w:val="de-DE"/>
        </w:rPr>
        <w:t xml:space="preserve">Es ist erforderlich, die Wasserableitung aus dem Ablassrohr des Sicherheitsventils </w:t>
      </w:r>
      <w:r w:rsidRPr="00DB2497">
        <w:rPr>
          <w:rFonts w:ascii="Arial" w:hAnsi="Arial" w:cs="Arial"/>
          <w:lang w:val="de-DE"/>
        </w:rPr>
        <w:br/>
        <w:t xml:space="preserve">in die Kanalisation zu sichern und bei der Montage des EWS ein entsprechender Abfluss </w:t>
      </w:r>
      <w:r w:rsidRPr="00DB2497">
        <w:rPr>
          <w:rFonts w:ascii="Arial" w:hAnsi="Arial" w:cs="Arial"/>
          <w:lang w:val="de-DE"/>
        </w:rPr>
        <w:br/>
        <w:t>vorzusehen</w:t>
      </w:r>
      <w:r w:rsidRPr="00DB2497">
        <w:rPr>
          <w:rFonts w:ascii="Arial" w:hAnsi="Arial" w:cs="Arial"/>
          <w:lang w:val="de-DE" w:eastAsia="ru-RU"/>
        </w:rPr>
        <w:t>.</w:t>
      </w:r>
    </w:p>
    <w:p w:rsidR="00B63D55" w:rsidRPr="00DB2497" w:rsidRDefault="00B63D55" w:rsidP="008072A3">
      <w:pPr>
        <w:spacing w:after="0" w:line="240" w:lineRule="auto"/>
        <w:ind w:firstLine="567"/>
        <w:jc w:val="both"/>
        <w:rPr>
          <w:rFonts w:ascii="Arial" w:hAnsi="Arial" w:cs="Arial"/>
          <w:lang w:val="de-DE" w:eastAsia="ru-RU"/>
        </w:rPr>
      </w:pPr>
      <w:r w:rsidRPr="00DB2497">
        <w:rPr>
          <w:rFonts w:ascii="Arial" w:hAnsi="Arial" w:cs="Arial"/>
          <w:lang w:val="de-DE"/>
        </w:rPr>
        <w:t xml:space="preserve">Regelmäßig ist die Ableitung von kleineren Wassermengen durch das </w:t>
      </w:r>
      <w:r w:rsidRPr="00DB2497">
        <w:rPr>
          <w:rFonts w:ascii="Arial" w:hAnsi="Arial" w:cs="Arial"/>
          <w:lang w:val="de-DE"/>
        </w:rPr>
        <w:br/>
        <w:t xml:space="preserve">Ablassrohr des Schutzventils in die Abwässerung zur Entfernung von Kalkablagerungen </w:t>
      </w:r>
      <w:r w:rsidRPr="00DB2497">
        <w:rPr>
          <w:rFonts w:ascii="Arial" w:hAnsi="Arial" w:cs="Arial"/>
          <w:lang w:val="de-DE"/>
        </w:rPr>
        <w:br/>
        <w:t xml:space="preserve">und zur Überwachung der Klappenfunktionsfähigkeit durchzuführen. Der Griff dient </w:t>
      </w:r>
      <w:r w:rsidRPr="00DB2497">
        <w:rPr>
          <w:rFonts w:ascii="Arial" w:hAnsi="Arial" w:cs="Arial"/>
          <w:lang w:val="de-DE"/>
        </w:rPr>
        <w:br/>
        <w:t xml:space="preserve">zum Öffnen des Ventils. Es ist darauf zu achten, dass während des EWS-Betriebes </w:t>
      </w:r>
      <w:r w:rsidRPr="00DB2497">
        <w:rPr>
          <w:rFonts w:ascii="Arial" w:hAnsi="Arial" w:cs="Arial"/>
          <w:lang w:val="de-DE"/>
        </w:rPr>
        <w:br/>
        <w:t xml:space="preserve">dieser Griff sich in der den Wasserabfluss aus dem Behälter ausschließenden Position </w:t>
      </w:r>
      <w:r w:rsidRPr="00DB2497">
        <w:rPr>
          <w:rFonts w:ascii="Arial" w:hAnsi="Arial" w:cs="Arial"/>
          <w:lang w:val="de-DE"/>
        </w:rPr>
        <w:br/>
        <w:t>befindet</w:t>
      </w:r>
      <w:r w:rsidRPr="00DB2497">
        <w:rPr>
          <w:rFonts w:ascii="Arial" w:hAnsi="Arial" w:cs="Arial"/>
          <w:lang w:val="de-DE" w:eastAsia="ru-RU"/>
        </w:rPr>
        <w:t>.</w:t>
      </w:r>
    </w:p>
    <w:p w:rsidR="00B63D55" w:rsidRPr="00DB2497" w:rsidRDefault="00B63D55" w:rsidP="00C64254">
      <w:pPr>
        <w:numPr>
          <w:ilvl w:val="0"/>
          <w:numId w:val="1"/>
        </w:numPr>
        <w:spacing w:before="360" w:after="240" w:line="240" w:lineRule="auto"/>
        <w:rPr>
          <w:rFonts w:ascii="Arial" w:hAnsi="Arial" w:cs="Arial"/>
          <w:b/>
          <w:bCs/>
          <w:lang w:val="de-DE" w:eastAsia="ru-RU"/>
        </w:rPr>
      </w:pPr>
      <w:r w:rsidRPr="00DB2497">
        <w:rPr>
          <w:rFonts w:ascii="Arial" w:hAnsi="Arial" w:cs="Arial"/>
          <w:b/>
          <w:bCs/>
          <w:noProof/>
          <w:lang w:val="de-DE" w:eastAsia="de-DE"/>
        </w:rPr>
        <w:t>SICHERHEITSHINWEISE</w:t>
      </w:r>
    </w:p>
    <w:p w:rsidR="00B63D55" w:rsidRPr="00DB2497" w:rsidRDefault="000216D3" w:rsidP="00F20766">
      <w:pPr>
        <w:spacing w:after="0" w:line="240" w:lineRule="auto"/>
        <w:jc w:val="both"/>
        <w:rPr>
          <w:rStyle w:val="FontStyle39"/>
          <w:rFonts w:ascii="Arial" w:hAnsi="Arial" w:cs="Arial"/>
          <w:sz w:val="22"/>
          <w:szCs w:val="22"/>
          <w:lang w:val="de-DE"/>
        </w:rPr>
      </w:pPr>
      <w:r>
        <w:rPr>
          <w:noProof/>
          <w:lang w:val="en-US"/>
        </w:rPr>
        <w:pict>
          <v:shape id="_x0000_s1028" type="#_x0000_t75" style="position:absolute;left:0;text-align:left;margin-left:0;margin-top:3.3pt;width:29.5pt;height:68.7pt;z-index:2" wrapcoords="18277 470 7200 1409 2769 2583 1108 5870 6646 7278 18277 7983 18277 20896 21046 20896 21046 470 18277 470">
            <v:imagedata r:id="rId9" o:title=""/>
            <w10:wrap type="tight"/>
          </v:shape>
        </w:pict>
      </w:r>
      <w:r w:rsidR="00B63D55" w:rsidRPr="00DB2497">
        <w:rPr>
          <w:rStyle w:val="FontStyle39"/>
          <w:rFonts w:ascii="Arial" w:hAnsi="Arial" w:cs="Arial"/>
          <w:sz w:val="22"/>
          <w:szCs w:val="22"/>
          <w:lang w:val="de-DE"/>
        </w:rPr>
        <w:t xml:space="preserve">Achten Sie darauf, dass Kinder nicht mit dem EWS spielen. </w:t>
      </w:r>
    </w:p>
    <w:p w:rsidR="00B63D55" w:rsidRPr="00DB2497" w:rsidRDefault="00B63D55" w:rsidP="00F20766">
      <w:pPr>
        <w:spacing w:after="0" w:line="240" w:lineRule="auto"/>
        <w:jc w:val="both"/>
        <w:rPr>
          <w:rFonts w:ascii="Arial" w:hAnsi="Arial" w:cs="Arial"/>
          <w:lang w:val="de-DE" w:eastAsia="ru-RU"/>
        </w:rPr>
      </w:pPr>
      <w:r w:rsidRPr="00DB2497">
        <w:rPr>
          <w:rStyle w:val="FontStyle39"/>
          <w:rFonts w:ascii="Arial" w:hAnsi="Arial" w:cs="Arial"/>
          <w:sz w:val="22"/>
          <w:szCs w:val="22"/>
          <w:lang w:val="de-DE"/>
        </w:rPr>
        <w:t>Die Bedienung des EWS ist für Personen (einschließlich Kinder) mit eingeschränkten physischen, psychischen und sensorischen Fähigkeiten sowie einem Mangel an Erfahrung und Wissen im Umgang mit dem EWS untersagt, ausgenommen sind Fälle, wenn dies unter Aufsicht bzw. gemäß Anweisungen von den für die Sicherheit verantwortlichen Personen erfolgt</w:t>
      </w:r>
      <w:r w:rsidRPr="00DB2497">
        <w:rPr>
          <w:rFonts w:ascii="Arial" w:hAnsi="Arial" w:cs="Arial"/>
          <w:lang w:val="de-DE" w:eastAsia="ru-RU"/>
        </w:rPr>
        <w:t>.</w:t>
      </w:r>
    </w:p>
    <w:p w:rsidR="00B63D55" w:rsidRPr="00DB2497" w:rsidRDefault="00B63D55" w:rsidP="00C64254">
      <w:pPr>
        <w:numPr>
          <w:ilvl w:val="1"/>
          <w:numId w:val="1"/>
        </w:numPr>
        <w:spacing w:before="120" w:after="0" w:line="240" w:lineRule="auto"/>
        <w:ind w:firstLine="567"/>
        <w:jc w:val="both"/>
        <w:rPr>
          <w:rFonts w:ascii="Arial" w:hAnsi="Arial" w:cs="Arial"/>
          <w:lang w:val="de-DE" w:eastAsia="ru-RU"/>
        </w:rPr>
      </w:pPr>
      <w:r w:rsidRPr="00DB2497">
        <w:rPr>
          <w:rFonts w:ascii="Arial" w:hAnsi="Arial" w:cs="Arial"/>
          <w:lang w:val="de-DE"/>
        </w:rPr>
        <w:t>Die elektrische Sicherheit des EWS kann nur durch eine wirksame, gemäß geltenden Montagenormen für Elektroanlagen ausgeführte Erdung gewährleistet werden</w:t>
      </w:r>
      <w:r w:rsidRPr="00DB2497">
        <w:rPr>
          <w:rFonts w:ascii="Arial" w:hAnsi="Arial" w:cs="Arial"/>
          <w:lang w:val="de-DE" w:eastAsia="ru-RU"/>
        </w:rPr>
        <w:t>.</w:t>
      </w:r>
    </w:p>
    <w:p w:rsidR="00B63D55" w:rsidRPr="00BA6CFC" w:rsidRDefault="00BA6CFC" w:rsidP="00C64254">
      <w:pPr>
        <w:numPr>
          <w:ilvl w:val="1"/>
          <w:numId w:val="1"/>
        </w:numPr>
        <w:spacing w:before="120" w:after="0" w:line="240" w:lineRule="auto"/>
        <w:ind w:firstLine="567"/>
        <w:jc w:val="both"/>
        <w:rPr>
          <w:rFonts w:ascii="Arial" w:hAnsi="Arial" w:cs="Arial"/>
          <w:lang w:val="de-DE" w:eastAsia="ru-RU"/>
        </w:rPr>
      </w:pPr>
      <w:r w:rsidRPr="00BA6CFC">
        <w:rPr>
          <w:rFonts w:ascii="Arial" w:hAnsi="Arial" w:cs="Arial"/>
          <w:lang w:val="de-DE"/>
        </w:rPr>
        <w:t>Die Sanitärschläuche und die Verschlussarmatur müssen dem Wasserversorgungsnetz entsprechen und die notwendigen Qualitätszertifikate haben.</w:t>
      </w:r>
    </w:p>
    <w:p w:rsidR="00B63D55" w:rsidRPr="00DB2497" w:rsidRDefault="00B63D55" w:rsidP="00C64254">
      <w:pPr>
        <w:numPr>
          <w:ilvl w:val="1"/>
          <w:numId w:val="1"/>
        </w:numPr>
        <w:spacing w:before="120" w:after="0" w:line="240" w:lineRule="auto"/>
        <w:ind w:firstLine="567"/>
        <w:rPr>
          <w:rFonts w:ascii="Arial" w:hAnsi="Arial" w:cs="Arial"/>
          <w:lang w:val="de-DE" w:eastAsia="ru-RU"/>
        </w:rPr>
      </w:pPr>
      <w:r w:rsidRPr="00DB2497">
        <w:rPr>
          <w:rStyle w:val="52"/>
          <w:rFonts w:ascii="Arial" w:hAnsi="Arial" w:cs="Arial"/>
          <w:lang w:val="de-DE"/>
        </w:rPr>
        <w:t>Während der Montage und des Betriebes des EWS ist nicht zulässig</w:t>
      </w:r>
      <w:r w:rsidRPr="00DB2497">
        <w:rPr>
          <w:rFonts w:ascii="Arial" w:hAnsi="Arial" w:cs="Arial"/>
          <w:lang w:val="de-DE" w:eastAsia="ru-RU"/>
        </w:rPr>
        <w:t>:</w:t>
      </w:r>
    </w:p>
    <w:p w:rsidR="00B63D55" w:rsidRPr="00DB2497" w:rsidRDefault="00B63D55" w:rsidP="00F20766">
      <w:pPr>
        <w:numPr>
          <w:ilvl w:val="0"/>
          <w:numId w:val="9"/>
        </w:numPr>
        <w:spacing w:after="0" w:line="240" w:lineRule="auto"/>
        <w:ind w:left="567" w:hanging="283"/>
        <w:jc w:val="both"/>
        <w:rPr>
          <w:rFonts w:ascii="Arial" w:hAnsi="Arial" w:cs="Arial"/>
          <w:lang w:val="de-DE" w:eastAsia="ru-RU"/>
        </w:rPr>
      </w:pPr>
      <w:r w:rsidRPr="00DB2497">
        <w:rPr>
          <w:rFonts w:ascii="Arial" w:hAnsi="Arial" w:cs="Arial"/>
          <w:lang w:val="de-DE"/>
        </w:rPr>
        <w:t>Anschluss des leeren (ohne Wasser) EWS an das Stromnetz</w:t>
      </w:r>
      <w:r w:rsidRPr="00DB2497">
        <w:rPr>
          <w:rFonts w:ascii="Arial" w:hAnsi="Arial" w:cs="Arial"/>
          <w:lang w:val="de-DE" w:eastAsia="ru-RU"/>
        </w:rPr>
        <w:t>;</w:t>
      </w:r>
    </w:p>
    <w:p w:rsidR="00B63D55" w:rsidRPr="00DB2497" w:rsidRDefault="00B63D55" w:rsidP="00F20766">
      <w:pPr>
        <w:numPr>
          <w:ilvl w:val="0"/>
          <w:numId w:val="9"/>
        </w:numPr>
        <w:spacing w:after="0" w:line="240" w:lineRule="auto"/>
        <w:ind w:left="567" w:hanging="283"/>
        <w:jc w:val="both"/>
        <w:rPr>
          <w:rFonts w:ascii="Arial" w:hAnsi="Arial" w:cs="Arial"/>
          <w:lang w:val="de-DE" w:eastAsia="ru-RU"/>
        </w:rPr>
      </w:pPr>
      <w:r w:rsidRPr="00DB2497">
        <w:rPr>
          <w:rFonts w:ascii="Arial" w:hAnsi="Arial" w:cs="Arial"/>
          <w:lang w:val="de-DE"/>
        </w:rPr>
        <w:lastRenderedPageBreak/>
        <w:t>Abnahme des Schutzdeckels des ans Stromnetz angeschlossenen Boilers</w:t>
      </w:r>
      <w:r w:rsidRPr="00DB2497">
        <w:rPr>
          <w:rFonts w:ascii="Arial" w:hAnsi="Arial" w:cs="Arial"/>
          <w:lang w:val="de-DE" w:eastAsia="ru-RU"/>
        </w:rPr>
        <w:t>;</w:t>
      </w:r>
    </w:p>
    <w:p w:rsidR="00B63D55" w:rsidRPr="00DB2497" w:rsidRDefault="00B63D55" w:rsidP="00F20766">
      <w:pPr>
        <w:numPr>
          <w:ilvl w:val="0"/>
          <w:numId w:val="9"/>
        </w:numPr>
        <w:spacing w:after="0" w:line="240" w:lineRule="auto"/>
        <w:ind w:left="567" w:hanging="283"/>
        <w:jc w:val="both"/>
        <w:rPr>
          <w:rFonts w:ascii="Arial" w:hAnsi="Arial" w:cs="Arial"/>
          <w:lang w:val="de-DE" w:eastAsia="ru-RU"/>
        </w:rPr>
      </w:pPr>
      <w:r w:rsidRPr="00DB2497">
        <w:rPr>
          <w:rFonts w:ascii="Arial" w:hAnsi="Arial" w:cs="Arial"/>
          <w:lang w:val="de-DE"/>
        </w:rPr>
        <w:t>Betrieb des EWS ohne Erdung, Verwendung von Leitungsrohren als Erdung</w:t>
      </w:r>
      <w:r w:rsidRPr="00DB2497">
        <w:rPr>
          <w:rFonts w:ascii="Arial" w:hAnsi="Arial" w:cs="Arial"/>
          <w:lang w:val="de-DE" w:eastAsia="ru-RU"/>
        </w:rPr>
        <w:t>;</w:t>
      </w:r>
    </w:p>
    <w:p w:rsidR="00B63D55" w:rsidRPr="00DB2497" w:rsidRDefault="00B63D55" w:rsidP="00F20766">
      <w:pPr>
        <w:numPr>
          <w:ilvl w:val="0"/>
          <w:numId w:val="9"/>
        </w:numPr>
        <w:spacing w:after="0" w:line="240" w:lineRule="auto"/>
        <w:ind w:left="567" w:hanging="283"/>
        <w:jc w:val="both"/>
        <w:rPr>
          <w:rFonts w:ascii="Arial" w:hAnsi="Arial" w:cs="Arial"/>
          <w:lang w:val="de-DE" w:eastAsia="ru-RU"/>
        </w:rPr>
      </w:pPr>
      <w:r w:rsidRPr="00DB2497">
        <w:rPr>
          <w:rFonts w:ascii="Arial" w:hAnsi="Arial" w:cs="Arial"/>
          <w:lang w:val="de-DE"/>
        </w:rPr>
        <w:t>Anschluss des EWS an Wasserleitungen mit einem Druck über 0,6 МPа</w:t>
      </w:r>
      <w:r w:rsidRPr="00DB2497">
        <w:rPr>
          <w:rFonts w:ascii="Arial" w:hAnsi="Arial" w:cs="Arial"/>
          <w:lang w:val="de-DE" w:eastAsia="ru-RU"/>
        </w:rPr>
        <w:t>;</w:t>
      </w:r>
    </w:p>
    <w:p w:rsidR="00B63D55" w:rsidRPr="00DB2497" w:rsidRDefault="00B63D55" w:rsidP="00F20766">
      <w:pPr>
        <w:numPr>
          <w:ilvl w:val="0"/>
          <w:numId w:val="9"/>
        </w:numPr>
        <w:spacing w:after="0" w:line="240" w:lineRule="auto"/>
        <w:ind w:left="567" w:hanging="283"/>
        <w:jc w:val="both"/>
        <w:rPr>
          <w:rFonts w:ascii="Arial" w:hAnsi="Arial" w:cs="Arial"/>
          <w:lang w:val="de-DE" w:eastAsia="ru-RU"/>
        </w:rPr>
      </w:pPr>
      <w:r w:rsidRPr="00DB2497">
        <w:rPr>
          <w:rFonts w:ascii="Arial" w:hAnsi="Arial" w:cs="Arial"/>
          <w:lang w:val="de-DE"/>
        </w:rPr>
        <w:t>Anschluss des EWS an die Wasserleitung ohne Sicherheitsventil</w:t>
      </w:r>
      <w:r w:rsidRPr="00DB2497">
        <w:rPr>
          <w:rFonts w:ascii="Arial" w:hAnsi="Arial" w:cs="Arial"/>
          <w:lang w:val="de-DE" w:eastAsia="ru-RU"/>
        </w:rPr>
        <w:t>;</w:t>
      </w:r>
    </w:p>
    <w:p w:rsidR="00B63D55" w:rsidRPr="00DB2497" w:rsidRDefault="00B63D55" w:rsidP="00F20766">
      <w:pPr>
        <w:numPr>
          <w:ilvl w:val="0"/>
          <w:numId w:val="9"/>
        </w:numPr>
        <w:spacing w:after="0" w:line="240" w:lineRule="auto"/>
        <w:ind w:left="567" w:hanging="283"/>
        <w:jc w:val="both"/>
        <w:rPr>
          <w:rFonts w:ascii="Arial" w:hAnsi="Arial" w:cs="Arial"/>
          <w:lang w:val="de-DE" w:eastAsia="ru-RU"/>
        </w:rPr>
      </w:pPr>
      <w:r w:rsidRPr="00DB2497">
        <w:rPr>
          <w:rFonts w:ascii="Arial" w:hAnsi="Arial" w:cs="Arial"/>
          <w:lang w:val="de-DE"/>
        </w:rPr>
        <w:t>Wasserablass aus dem ans Stromnetz angeschlossenen EWS</w:t>
      </w:r>
      <w:r w:rsidRPr="00DB2497">
        <w:rPr>
          <w:rFonts w:ascii="Arial" w:hAnsi="Arial" w:cs="Arial"/>
          <w:lang w:val="de-DE" w:eastAsia="ru-RU"/>
        </w:rPr>
        <w:t>;</w:t>
      </w:r>
    </w:p>
    <w:p w:rsidR="00B63D55" w:rsidRPr="00DB2497" w:rsidRDefault="00B63D55" w:rsidP="00F20766">
      <w:pPr>
        <w:numPr>
          <w:ilvl w:val="0"/>
          <w:numId w:val="9"/>
        </w:numPr>
        <w:spacing w:after="0" w:line="240" w:lineRule="auto"/>
        <w:ind w:left="567" w:hanging="283"/>
        <w:jc w:val="both"/>
        <w:rPr>
          <w:rFonts w:ascii="Arial" w:hAnsi="Arial" w:cs="Arial"/>
          <w:lang w:val="de-DE" w:eastAsia="ru-RU"/>
        </w:rPr>
      </w:pPr>
      <w:r w:rsidRPr="00DB2497">
        <w:rPr>
          <w:rFonts w:ascii="Arial" w:hAnsi="Arial" w:cs="Arial"/>
          <w:lang w:val="de-DE"/>
        </w:rPr>
        <w:t>Verwendung von den durch Hersteller nicht empfohlenen Ersatzteilen</w:t>
      </w:r>
      <w:r w:rsidRPr="00DB2497">
        <w:rPr>
          <w:rFonts w:ascii="Arial" w:hAnsi="Arial" w:cs="Arial"/>
          <w:lang w:val="de-DE" w:eastAsia="ru-RU"/>
        </w:rPr>
        <w:t>;</w:t>
      </w:r>
    </w:p>
    <w:p w:rsidR="00B63D55" w:rsidRPr="00DB2497" w:rsidRDefault="00B63D55" w:rsidP="00F20766">
      <w:pPr>
        <w:numPr>
          <w:ilvl w:val="0"/>
          <w:numId w:val="9"/>
        </w:numPr>
        <w:spacing w:after="0" w:line="240" w:lineRule="auto"/>
        <w:ind w:left="567" w:hanging="283"/>
        <w:jc w:val="both"/>
        <w:rPr>
          <w:rFonts w:ascii="Arial" w:hAnsi="Arial" w:cs="Arial"/>
          <w:lang w:val="de-DE" w:eastAsia="ru-RU"/>
        </w:rPr>
      </w:pPr>
      <w:r w:rsidRPr="00DB2497">
        <w:rPr>
          <w:rFonts w:ascii="Arial" w:hAnsi="Arial" w:cs="Arial"/>
          <w:lang w:val="de-DE"/>
        </w:rPr>
        <w:t>Verwendung des Wassers aus dem EWS zur Zubereitung von Speisen</w:t>
      </w:r>
      <w:r w:rsidRPr="00DB2497">
        <w:rPr>
          <w:rFonts w:ascii="Arial" w:hAnsi="Arial" w:cs="Arial"/>
          <w:lang w:val="de-DE" w:eastAsia="ru-RU"/>
        </w:rPr>
        <w:t>;</w:t>
      </w:r>
    </w:p>
    <w:p w:rsidR="00B63D55" w:rsidRPr="00DB2497" w:rsidRDefault="00B63D55" w:rsidP="00F20766">
      <w:pPr>
        <w:numPr>
          <w:ilvl w:val="0"/>
          <w:numId w:val="9"/>
        </w:numPr>
        <w:spacing w:after="0" w:line="240" w:lineRule="auto"/>
        <w:ind w:left="567" w:hanging="283"/>
        <w:jc w:val="both"/>
        <w:rPr>
          <w:rFonts w:ascii="Arial" w:hAnsi="Arial" w:cs="Arial"/>
          <w:lang w:val="de-DE" w:eastAsia="ru-RU"/>
        </w:rPr>
      </w:pPr>
      <w:r w:rsidRPr="00DB2497">
        <w:rPr>
          <w:rFonts w:ascii="Arial" w:hAnsi="Arial" w:cs="Arial"/>
          <w:lang w:val="de-DE"/>
        </w:rPr>
        <w:t>Verwendung des Wassers mit Fremdkörpern (Sand, Steingebröckel), die zum Ausfall des EWS und der Sicherheitsklappe führen können</w:t>
      </w:r>
      <w:r w:rsidRPr="00DB2497">
        <w:rPr>
          <w:rFonts w:ascii="Arial" w:hAnsi="Arial" w:cs="Arial"/>
          <w:lang w:val="de-DE" w:eastAsia="ru-RU"/>
        </w:rPr>
        <w:t>;</w:t>
      </w:r>
    </w:p>
    <w:p w:rsidR="00B63D55" w:rsidRPr="00DB2497" w:rsidRDefault="00B63D55" w:rsidP="00F20766">
      <w:pPr>
        <w:numPr>
          <w:ilvl w:val="0"/>
          <w:numId w:val="9"/>
        </w:numPr>
        <w:spacing w:after="0" w:line="240" w:lineRule="auto"/>
        <w:ind w:left="567" w:hanging="283"/>
        <w:jc w:val="both"/>
        <w:rPr>
          <w:rFonts w:ascii="Arial" w:hAnsi="Arial" w:cs="Arial"/>
          <w:lang w:val="de-DE" w:eastAsia="ru-RU"/>
        </w:rPr>
      </w:pPr>
      <w:r w:rsidRPr="00DB2497">
        <w:rPr>
          <w:rFonts w:ascii="Arial" w:hAnsi="Arial" w:cs="Arial"/>
          <w:lang w:val="de-DE"/>
        </w:rPr>
        <w:t>Änderungen an Konstruktion und Montagemaßen der Befestigungselemente des EWS</w:t>
      </w:r>
      <w:r w:rsidRPr="00DB2497">
        <w:rPr>
          <w:rFonts w:ascii="Arial" w:hAnsi="Arial" w:cs="Arial"/>
          <w:lang w:val="de-DE" w:eastAsia="ru-RU"/>
        </w:rPr>
        <w:t>.</w:t>
      </w:r>
    </w:p>
    <w:p w:rsidR="00D8564D" w:rsidRPr="00746E45" w:rsidRDefault="00D8564D" w:rsidP="00D8564D">
      <w:pPr>
        <w:spacing w:after="120" w:line="240" w:lineRule="auto"/>
        <w:jc w:val="both"/>
        <w:rPr>
          <w:rFonts w:ascii="Arial" w:hAnsi="Arial" w:cs="Arial"/>
          <w:sz w:val="10"/>
          <w:szCs w:val="10"/>
          <w:lang w:val="en-US" w:eastAsia="ru-RU"/>
        </w:rPr>
      </w:pPr>
    </w:p>
    <w:p w:rsidR="00B63D55" w:rsidRPr="00D8564D" w:rsidRDefault="00D8564D" w:rsidP="00D8564D">
      <w:pPr>
        <w:spacing w:after="120" w:line="240" w:lineRule="auto"/>
        <w:ind w:firstLine="709"/>
        <w:jc w:val="both"/>
        <w:rPr>
          <w:rFonts w:ascii="Arial" w:hAnsi="Arial" w:cs="Arial"/>
          <w:lang w:val="de-DE" w:eastAsia="ru-RU"/>
        </w:rPr>
      </w:pPr>
      <w:r w:rsidRPr="00D8564D">
        <w:rPr>
          <w:rFonts w:ascii="Arial" w:hAnsi="Arial" w:cs="Arial"/>
          <w:lang w:val="de-DE"/>
        </w:rPr>
        <w:t>Die Umgebungstemperatur, in der der EWE betrieben wird, muss im Bereich von 3°C bis 40°C sein. Gefrierendes Wasser im EWE bei niedrigen Temperaturen führt zu dessen Ausfall, der nicht durch die Garantie abgedeckt wird.</w:t>
      </w:r>
    </w:p>
    <w:p w:rsidR="00B63D55" w:rsidRPr="00DB2497" w:rsidRDefault="000216D3" w:rsidP="008F0760">
      <w:pPr>
        <w:spacing w:after="0" w:line="240" w:lineRule="auto"/>
        <w:jc w:val="both"/>
        <w:rPr>
          <w:rStyle w:val="FontStyle39"/>
          <w:rFonts w:ascii="Arial" w:hAnsi="Arial" w:cs="Arial"/>
          <w:sz w:val="22"/>
          <w:szCs w:val="22"/>
          <w:lang w:val="de-DE"/>
        </w:rPr>
      </w:pPr>
      <w:r>
        <w:rPr>
          <w:noProof/>
          <w:lang w:val="en-US"/>
        </w:rPr>
        <w:pict>
          <v:shape id="_x0000_s1029" type="#_x0000_t75" style="position:absolute;left:0;text-align:left;margin-left:-5.55pt;margin-top:3.2pt;width:29.5pt;height:68.7pt;z-index:15" wrapcoords="18277 470 7200 1409 2769 2583 1108 5870 6646 7278 18277 7983 18277 20896 21046 20896 21046 470 18277 470">
            <v:imagedata r:id="rId9" o:title=""/>
            <w10:wrap type="tight"/>
          </v:shape>
        </w:pict>
      </w:r>
      <w:r w:rsidR="00B63D55" w:rsidRPr="00DB2497">
        <w:rPr>
          <w:rStyle w:val="FontStyle39"/>
          <w:rFonts w:ascii="Arial" w:hAnsi="Arial" w:cs="Arial"/>
          <w:sz w:val="22"/>
          <w:szCs w:val="22"/>
          <w:lang w:val="de-DE"/>
        </w:rPr>
        <w:t xml:space="preserve">Achten Sie darauf, dass Kinder nicht mit dem EWS spielen. </w:t>
      </w:r>
    </w:p>
    <w:p w:rsidR="00B63D55" w:rsidRPr="00DB2497" w:rsidRDefault="00B63D55" w:rsidP="008F0760">
      <w:pPr>
        <w:spacing w:after="0" w:line="240" w:lineRule="auto"/>
        <w:jc w:val="both"/>
        <w:rPr>
          <w:rFonts w:ascii="Arial" w:hAnsi="Arial" w:cs="Arial"/>
          <w:lang w:val="de-DE" w:eastAsia="ru-RU"/>
        </w:rPr>
      </w:pPr>
      <w:r w:rsidRPr="00DB2497">
        <w:rPr>
          <w:rStyle w:val="FontStyle39"/>
          <w:rFonts w:ascii="Arial" w:hAnsi="Arial" w:cs="Arial"/>
          <w:sz w:val="22"/>
          <w:szCs w:val="22"/>
          <w:lang w:val="de-DE"/>
        </w:rPr>
        <w:t>Die Bedienung des EWS ist für Personen (einschließlich Kinder) mit eingeschränkten physischen, psychischen und sensorischen Fähigkeiten sowie einem Mangel an Erfahrung und Wissen im Umgang mit dem EWS untersagt, ausgenommen sind Fälle, wenn dies unter Aufsicht bzw. gemäß Anweisungen von den für die Sicherheit verantwortlichen Personen erfolgt</w:t>
      </w:r>
      <w:r w:rsidRPr="00DB2497">
        <w:rPr>
          <w:rFonts w:ascii="Arial" w:hAnsi="Arial" w:cs="Arial"/>
          <w:lang w:val="de-DE" w:eastAsia="ru-RU"/>
        </w:rPr>
        <w:t>.</w:t>
      </w:r>
    </w:p>
    <w:p w:rsidR="00B63D55" w:rsidRPr="00DB2497" w:rsidRDefault="000216D3" w:rsidP="00C64254">
      <w:pPr>
        <w:numPr>
          <w:ilvl w:val="0"/>
          <w:numId w:val="1"/>
        </w:numPr>
        <w:spacing w:before="360" w:after="240" w:line="240" w:lineRule="auto"/>
        <w:rPr>
          <w:rFonts w:ascii="Arial" w:hAnsi="Arial" w:cs="Arial"/>
          <w:b/>
          <w:bCs/>
          <w:lang w:val="de-DE" w:eastAsia="ru-RU"/>
        </w:rPr>
      </w:pPr>
      <w:r>
        <w:rPr>
          <w:noProof/>
          <w:lang w:val="en-US"/>
        </w:rPr>
        <w:pict>
          <v:shape id="_x0000_s1030" type="#_x0000_t75" style="position:absolute;left:0;text-align:left;margin-left:0;margin-top:43.15pt;width:24.2pt;height:26.85pt;z-index:3" wrapcoords="18225 1200 7425 2400 1350 6000 1350 12600 14850 19800 18225 19800 20925 19800 20925 1200 18225 1200">
            <v:imagedata r:id="rId10" o:title=""/>
            <w10:wrap type="tight"/>
          </v:shape>
        </w:pict>
      </w:r>
      <w:r w:rsidR="00B63D55" w:rsidRPr="00DB2497">
        <w:rPr>
          <w:rFonts w:ascii="Arial" w:hAnsi="Arial" w:cs="Arial"/>
          <w:b/>
          <w:bCs/>
          <w:lang w:val="de-DE" w:eastAsia="ru-RU"/>
        </w:rPr>
        <w:t>AUFSTELLUNG UND ANSCHLUSS</w:t>
      </w:r>
    </w:p>
    <w:p w:rsidR="00B63D55" w:rsidRPr="00DB2497" w:rsidRDefault="00B63D55" w:rsidP="00F20766">
      <w:pPr>
        <w:spacing w:after="0" w:line="240" w:lineRule="auto"/>
        <w:jc w:val="both"/>
        <w:rPr>
          <w:rFonts w:ascii="Arial" w:hAnsi="Arial" w:cs="Arial"/>
          <w:lang w:val="de-DE" w:eastAsia="ru-RU"/>
        </w:rPr>
      </w:pPr>
      <w:r w:rsidRPr="00DB2497">
        <w:rPr>
          <w:rFonts w:ascii="Arial" w:hAnsi="Arial" w:cs="Arial"/>
          <w:noProof/>
          <w:lang w:val="de-DE"/>
        </w:rPr>
        <w:t>Alle sanitärtechnische und elektrische sind ausschließlich durch geschultes Personal durchzuführen</w:t>
      </w:r>
      <w:r w:rsidRPr="00DB2497">
        <w:rPr>
          <w:rFonts w:ascii="Arial" w:hAnsi="Arial" w:cs="Arial"/>
          <w:lang w:val="de-DE" w:eastAsia="ru-RU"/>
        </w:rPr>
        <w:t>.</w:t>
      </w:r>
    </w:p>
    <w:p w:rsidR="00B63D55" w:rsidRPr="00DB2497" w:rsidRDefault="00B63D55" w:rsidP="00C64254">
      <w:pPr>
        <w:numPr>
          <w:ilvl w:val="1"/>
          <w:numId w:val="1"/>
        </w:numPr>
        <w:spacing w:before="120" w:after="0" w:line="240" w:lineRule="auto"/>
        <w:ind w:firstLine="567"/>
        <w:rPr>
          <w:rFonts w:ascii="Arial" w:hAnsi="Arial" w:cs="Arial"/>
          <w:b/>
          <w:bCs/>
          <w:lang w:val="de-DE" w:eastAsia="ru-RU"/>
        </w:rPr>
      </w:pPr>
      <w:r w:rsidRPr="00DB2497">
        <w:rPr>
          <w:rFonts w:ascii="Arial" w:hAnsi="Arial" w:cs="Arial"/>
          <w:b/>
          <w:bCs/>
          <w:lang w:val="de-DE" w:eastAsia="ru-RU"/>
        </w:rPr>
        <w:t>Standort und Aufstellung</w:t>
      </w:r>
    </w:p>
    <w:p w:rsidR="00B63D55" w:rsidRPr="00DB2497" w:rsidRDefault="00B63D55" w:rsidP="00F20766">
      <w:pPr>
        <w:spacing w:after="0" w:line="240" w:lineRule="auto"/>
        <w:ind w:firstLine="567"/>
        <w:jc w:val="both"/>
        <w:rPr>
          <w:rFonts w:ascii="Arial" w:hAnsi="Arial" w:cs="Arial"/>
          <w:lang w:val="de-DE" w:eastAsia="ru-RU"/>
        </w:rPr>
      </w:pPr>
      <w:r w:rsidRPr="00DB2497">
        <w:rPr>
          <w:rFonts w:ascii="Arial" w:hAnsi="Arial" w:cs="Arial"/>
          <w:lang w:val="de-DE"/>
        </w:rPr>
        <w:t>Es ist zu empfehlen, um Wärmeverluste bei Rohren zu vermindern, den EWS am nächsten zur Verbrauchsstelle des Warmwassers liegenden Ort aufzustellen</w:t>
      </w:r>
      <w:r w:rsidRPr="00DB2497">
        <w:rPr>
          <w:rFonts w:ascii="Arial" w:hAnsi="Arial" w:cs="Arial"/>
          <w:lang w:val="de-DE" w:eastAsia="ru-RU"/>
        </w:rPr>
        <w:t>.</w:t>
      </w:r>
    </w:p>
    <w:p w:rsidR="00B63D55" w:rsidRPr="00DB2497" w:rsidRDefault="00B63D55" w:rsidP="00F20766">
      <w:pPr>
        <w:spacing w:after="0" w:line="240" w:lineRule="auto"/>
        <w:ind w:firstLine="567"/>
        <w:jc w:val="both"/>
        <w:rPr>
          <w:rFonts w:ascii="Arial" w:hAnsi="Arial" w:cs="Arial"/>
          <w:lang w:val="de-DE" w:eastAsia="ru-RU"/>
        </w:rPr>
      </w:pPr>
      <w:r w:rsidRPr="00DB2497">
        <w:rPr>
          <w:rStyle w:val="FontStyle39"/>
          <w:rFonts w:ascii="Arial" w:hAnsi="Arial" w:cs="Arial"/>
          <w:sz w:val="22"/>
          <w:szCs w:val="22"/>
          <w:lang w:val="de-DE"/>
        </w:rPr>
        <w:t>Beim Bohren (Ausführung) von Wandlöchern ist auf die Lage der darin verlegten Kabel, Kanäle und Rohre zu achten. Bei der Wahl der Montageortes ist das Gesamtgewicht des mit Wasser gefüllten EWS zu berücksichtigen. Die Fußböden und Wände mit unzureichender Tragfähigkeit sind dementsprechend zu verstärken</w:t>
      </w:r>
      <w:r w:rsidRPr="00DB2497">
        <w:rPr>
          <w:rFonts w:ascii="Arial" w:hAnsi="Arial" w:cs="Arial"/>
          <w:lang w:val="de-DE" w:eastAsia="ru-RU"/>
        </w:rPr>
        <w:t>.</w:t>
      </w:r>
    </w:p>
    <w:p w:rsidR="00B63D55" w:rsidRPr="00DB2497" w:rsidRDefault="00B63D55" w:rsidP="00496883">
      <w:pPr>
        <w:spacing w:after="0" w:line="240" w:lineRule="auto"/>
        <w:ind w:firstLine="567"/>
        <w:jc w:val="both"/>
        <w:rPr>
          <w:rFonts w:ascii="Arial" w:hAnsi="Arial" w:cs="Arial"/>
          <w:lang w:val="de-DE" w:eastAsia="ru-RU"/>
        </w:rPr>
      </w:pPr>
      <w:r w:rsidRPr="00DB2497">
        <w:rPr>
          <w:rFonts w:ascii="Arial" w:hAnsi="Arial" w:cs="Arial"/>
          <w:lang w:val="de-DE"/>
        </w:rPr>
        <w:t>Der EWS ist mithilfe von Gehäusetragarmen auf die Hacken der eingemauerten Anker aufzuhängen. Die Hacken sind an der Wand so zu montieren, dass eine spontane Verschiebung der Tragarmen des EWS ausgeschlossen ist</w:t>
      </w:r>
      <w:r w:rsidRPr="00DB2497">
        <w:rPr>
          <w:rFonts w:ascii="Arial" w:hAnsi="Arial" w:cs="Arial"/>
          <w:lang w:val="de-DE" w:eastAsia="ru-RU"/>
        </w:rPr>
        <w:t>.</w:t>
      </w:r>
    </w:p>
    <w:p w:rsidR="00B63D55" w:rsidRPr="00DB2497" w:rsidRDefault="000216D3" w:rsidP="00C64254">
      <w:pPr>
        <w:spacing w:after="120" w:line="240" w:lineRule="auto"/>
        <w:ind w:firstLine="567"/>
        <w:jc w:val="both"/>
        <w:rPr>
          <w:rFonts w:ascii="Arial" w:hAnsi="Arial" w:cs="Arial"/>
          <w:lang w:val="de-DE" w:eastAsia="ru-RU"/>
        </w:rPr>
      </w:pPr>
      <w:r>
        <w:rPr>
          <w:noProof/>
          <w:lang w:val="en-US"/>
        </w:rPr>
        <w:pict>
          <v:shape id="_x0000_s1031" type="#_x0000_t75" style="position:absolute;left:0;text-align:left;margin-left:.3pt;margin-top:30.25pt;width:24.2pt;height:79.7pt;z-index:12" wrapcoords="18225 408 7425 1223 2025 2242 1350 4483 8775 5909 18225 6928 18225 20989 20925 20989 20925 408 18225 408">
            <v:imagedata r:id="rId11" o:title=""/>
            <w10:wrap type="tight"/>
          </v:shape>
        </w:pict>
      </w:r>
      <w:r w:rsidR="00B63D55" w:rsidRPr="00DB2497">
        <w:rPr>
          <w:rFonts w:ascii="Arial" w:hAnsi="Arial" w:cs="Arial"/>
          <w:lang w:val="de-DE"/>
        </w:rPr>
        <w:t>Zur bequemen Bedienung des EWS ist vom Schutzdeckel bis zur nächsten Oberfläche axial vom Abnahmeflansch ein Abstand von min. 0,5 m zu sichern</w:t>
      </w:r>
      <w:r w:rsidR="00B63D55" w:rsidRPr="00DB2497">
        <w:rPr>
          <w:rFonts w:ascii="Arial" w:hAnsi="Arial" w:cs="Arial"/>
          <w:lang w:val="de-DE" w:eastAsia="ru-RU"/>
        </w:rPr>
        <w:t>.</w:t>
      </w:r>
    </w:p>
    <w:p w:rsidR="00B63D55" w:rsidRPr="00DB2497" w:rsidRDefault="00B63D55" w:rsidP="00C64254">
      <w:pPr>
        <w:spacing w:after="0" w:line="240" w:lineRule="auto"/>
        <w:ind w:left="567"/>
        <w:jc w:val="both"/>
        <w:rPr>
          <w:rFonts w:ascii="Arial" w:hAnsi="Arial" w:cs="Arial"/>
          <w:lang w:val="de-DE" w:eastAsia="ru-RU"/>
        </w:rPr>
      </w:pPr>
      <w:r w:rsidRPr="00DB2497">
        <w:rPr>
          <w:rFonts w:ascii="Arial" w:hAnsi="Arial" w:cs="Arial"/>
          <w:lang w:val="de-DE"/>
        </w:rPr>
        <w:t>Um die Zufügung von Schäden am Eigentum des Benutzers und/oder Dritter infolge einer Störung der Warmwasserversorgung zu vermeiden, ist der EWS in den Räumen mit wasserdichtem Fußboden und Abwässerkanalisation aufzustellen und keine wasserunbeständigen Materialien unter dem EWS zu platzieren. Bei der Montage in ungeschützten Räumen ist unter dem EWS eine Bodenwanne (gehört nicht zum Lieferumfang) mit dem Abfluss zur Kanalisation zu stellen</w:t>
      </w:r>
      <w:r w:rsidRPr="00DB2497">
        <w:rPr>
          <w:rFonts w:ascii="Arial" w:hAnsi="Arial" w:cs="Arial"/>
          <w:lang w:val="de-DE" w:eastAsia="ru-RU"/>
        </w:rPr>
        <w:t>.</w:t>
      </w:r>
    </w:p>
    <w:p w:rsidR="00B63D55" w:rsidRPr="00DB2497" w:rsidRDefault="00B63D55" w:rsidP="00C64254">
      <w:pPr>
        <w:spacing w:before="120" w:after="0" w:line="240" w:lineRule="auto"/>
        <w:ind w:firstLine="567"/>
        <w:jc w:val="both"/>
        <w:rPr>
          <w:rFonts w:ascii="Arial" w:hAnsi="Arial" w:cs="Arial"/>
          <w:lang w:val="de-DE" w:eastAsia="ru-RU"/>
        </w:rPr>
      </w:pPr>
      <w:r w:rsidRPr="00DB2497">
        <w:rPr>
          <w:rFonts w:ascii="Arial" w:hAnsi="Arial" w:cs="Arial"/>
          <w:lang w:val="de-DE"/>
        </w:rPr>
        <w:t>Sollte der EWS an einem für die Wartungsarbeiten bzw. Kundendienst schwer zugänglichen Ort (Hängeboden, Nischen, Zwischengeschoss etc.) aufgestellt werden, so ist die Montage und Demontage durch den Benutzer selbst oder auf seine Kosten durchzuführen</w:t>
      </w:r>
      <w:r w:rsidRPr="00DB2497">
        <w:rPr>
          <w:rFonts w:ascii="Arial" w:hAnsi="Arial" w:cs="Arial"/>
          <w:lang w:val="de-DE" w:eastAsia="ru-RU"/>
        </w:rPr>
        <w:t>.</w:t>
      </w:r>
    </w:p>
    <w:p w:rsidR="00B63D55" w:rsidRPr="00D8564D" w:rsidRDefault="00B63D55" w:rsidP="00D8564D">
      <w:pPr>
        <w:numPr>
          <w:ilvl w:val="1"/>
          <w:numId w:val="1"/>
        </w:numPr>
        <w:spacing w:before="120" w:after="120" w:line="240" w:lineRule="auto"/>
        <w:ind w:firstLine="567"/>
        <w:rPr>
          <w:rFonts w:ascii="Arial" w:hAnsi="Arial" w:cs="Arial"/>
          <w:b/>
          <w:bCs/>
          <w:lang w:val="de-DE" w:eastAsia="ru-RU"/>
        </w:rPr>
      </w:pPr>
      <w:r w:rsidRPr="00DB2497">
        <w:rPr>
          <w:rFonts w:ascii="Arial" w:hAnsi="Arial" w:cs="Arial"/>
          <w:b/>
          <w:bCs/>
          <w:lang w:val="de-DE" w:eastAsia="ru-RU"/>
        </w:rPr>
        <w:t>Anschluss an die Wasserleitung</w:t>
      </w:r>
    </w:p>
    <w:p w:rsidR="00B63D55" w:rsidRPr="00DB2497" w:rsidRDefault="000216D3" w:rsidP="00F20766">
      <w:pPr>
        <w:spacing w:after="0" w:line="240" w:lineRule="auto"/>
        <w:jc w:val="both"/>
        <w:rPr>
          <w:rFonts w:ascii="Arial" w:hAnsi="Arial" w:cs="Arial"/>
          <w:lang w:val="de-DE" w:eastAsia="ru-RU"/>
        </w:rPr>
      </w:pPr>
      <w:r>
        <w:rPr>
          <w:noProof/>
          <w:lang w:val="en-US"/>
        </w:rPr>
        <w:pict>
          <v:shape id="_x0000_s1032" type="#_x0000_t75" style="position:absolute;left:0;text-align:left;margin-left:.3pt;margin-top:0;width:23.65pt;height:25.8pt;z-index:4" wrapcoords="18225 1271 7425 1906 675 5718 675 12071 16200 19694 18225 19694 20925 19694 20925 1271 18225 1271">
            <v:imagedata r:id="rId12" o:title=""/>
            <w10:wrap type="tight"/>
          </v:shape>
        </w:pict>
      </w:r>
      <w:r w:rsidR="00B63D55" w:rsidRPr="00DB2497">
        <w:rPr>
          <w:rFonts w:ascii="Arial" w:hAnsi="Arial" w:cs="Arial"/>
          <w:lang w:val="de-DE"/>
        </w:rPr>
        <w:t>Das Kaltwasser zum EWS ist durch einen Wasservorfilter mit dem Reinigungsgrad von min. 200 μm zuzuführen</w:t>
      </w:r>
      <w:r w:rsidR="00B63D55" w:rsidRPr="00DB2497">
        <w:rPr>
          <w:rFonts w:ascii="Arial" w:hAnsi="Arial" w:cs="Arial"/>
          <w:lang w:val="de-DE" w:eastAsia="ru-RU"/>
        </w:rPr>
        <w:t>.</w:t>
      </w:r>
    </w:p>
    <w:p w:rsidR="00B63D55" w:rsidRPr="006D47F3" w:rsidRDefault="00B63D55" w:rsidP="00C64254">
      <w:pPr>
        <w:spacing w:before="120" w:after="0" w:line="240" w:lineRule="auto"/>
        <w:ind w:firstLine="567"/>
        <w:jc w:val="both"/>
        <w:rPr>
          <w:rFonts w:ascii="Arial" w:hAnsi="Arial" w:cs="Arial"/>
          <w:lang w:val="de-DE" w:eastAsia="ru-RU"/>
        </w:rPr>
      </w:pPr>
      <w:r w:rsidRPr="00DB2497">
        <w:rPr>
          <w:rFonts w:ascii="Arial" w:hAnsi="Arial" w:cs="Arial"/>
          <w:lang w:val="de-DE"/>
        </w:rPr>
        <w:t>Das Sicherheitsventil am mit dem blauen Ring gekennzeichneten Kaltwassereingang anbringen und um 3,5 – 4 Umdrehungen anziehen, mit beliebigem Dichtmaterial (Leinfaser, Dichtband etc.) hermetisieren</w:t>
      </w:r>
      <w:r w:rsidRPr="00DB2497">
        <w:rPr>
          <w:rFonts w:ascii="Arial" w:hAnsi="Arial" w:cs="Arial"/>
          <w:lang w:val="de-DE" w:eastAsia="ru-RU"/>
        </w:rPr>
        <w:t>.</w:t>
      </w:r>
    </w:p>
    <w:p w:rsidR="00B63D55" w:rsidRPr="006D47F3" w:rsidRDefault="006D47F3" w:rsidP="00F20766">
      <w:pPr>
        <w:spacing w:after="0" w:line="240" w:lineRule="auto"/>
        <w:ind w:firstLine="567"/>
        <w:jc w:val="both"/>
        <w:rPr>
          <w:rFonts w:ascii="Arial" w:hAnsi="Arial" w:cs="Arial"/>
          <w:lang w:val="de-DE" w:eastAsia="ru-RU"/>
        </w:rPr>
      </w:pPr>
      <w:r w:rsidRPr="006D47F3">
        <w:rPr>
          <w:rFonts w:ascii="Arial" w:hAnsi="Arial" w:cs="Arial"/>
          <w:lang w:val="de-DE"/>
        </w:rPr>
        <w:t xml:space="preserve">Beim Betrieb eines EWEs können Sie die auftretenden Tropfen aus dem Drainageschnabel des Sicherheitsventils beobachten (Ablass des Überdrucks bei Wassererhitzung). Es wird empfohlen, den </w:t>
      </w:r>
      <w:r w:rsidRPr="006D47F3">
        <w:rPr>
          <w:rFonts w:ascii="Arial" w:hAnsi="Arial" w:cs="Arial"/>
          <w:lang w:val="de-DE"/>
        </w:rPr>
        <w:lastRenderedPageBreak/>
        <w:t>Drainageschnabel mit einem Gummi- oder Silikonschlauch geeigneten Durchmessers zum Abfluss der Feuchtigkeit zu verbinden.</w:t>
      </w:r>
    </w:p>
    <w:p w:rsidR="00B63D55" w:rsidRPr="00DB2497" w:rsidRDefault="00B63D55" w:rsidP="00C64254">
      <w:pPr>
        <w:spacing w:after="120" w:line="240" w:lineRule="auto"/>
        <w:ind w:firstLine="567"/>
        <w:jc w:val="both"/>
        <w:rPr>
          <w:rFonts w:ascii="Arial" w:hAnsi="Arial" w:cs="Arial"/>
          <w:lang w:val="de-DE" w:eastAsia="ru-RU"/>
        </w:rPr>
      </w:pPr>
      <w:r w:rsidRPr="00DB2497">
        <w:rPr>
          <w:rFonts w:ascii="Arial" w:hAnsi="Arial" w:cs="Arial"/>
          <w:lang w:val="de-DE"/>
        </w:rPr>
        <w:t>Der Anschluss an die Wasserleitung erfolgt gemäß Abb. 2 mithilfe von Kupfer-, Metallverbund- oder Kunststoffrohren oder speziellem sanitärtechnischem Schlauch</w:t>
      </w:r>
      <w:r w:rsidRPr="00DB2497">
        <w:rPr>
          <w:rFonts w:ascii="Arial" w:hAnsi="Arial" w:cs="Arial"/>
          <w:lang w:val="de-DE" w:eastAsia="ru-RU"/>
        </w:rPr>
        <w:t>. Zum Vermeiden von Beschädigung der Stutzen und Porzellanglasur-Beschichtung des Innenbehälters bei der Montage sind starke Beanspruchungen unzulässig.</w:t>
      </w:r>
    </w:p>
    <w:p w:rsidR="00B63D55" w:rsidRPr="00212CB5" w:rsidRDefault="000216D3" w:rsidP="00625C43">
      <w:pPr>
        <w:spacing w:after="0" w:line="240" w:lineRule="auto"/>
        <w:jc w:val="both"/>
        <w:rPr>
          <w:rFonts w:ascii="Arial" w:hAnsi="Arial" w:cs="Arial"/>
          <w:lang w:val="de-DE" w:eastAsia="ru-RU"/>
        </w:rPr>
      </w:pPr>
      <w:r>
        <w:rPr>
          <w:noProof/>
          <w:lang w:val="en-US"/>
        </w:rPr>
        <w:pict>
          <v:shape id="_x0000_s1033" type="#_x0000_t75" style="position:absolute;left:0;text-align:left;margin-left:-3.1pt;margin-top:3.4pt;width:27.05pt;height:28pt;z-index:13" wrapcoords="18000 1168 7200 2335 1200 5838 600 12259 13200 19265 18000 19849 21000 19849 21000 1168 18000 1168">
            <v:imagedata r:id="rId12" o:title=""/>
            <w10:wrap type="tight"/>
          </v:shape>
        </w:pict>
      </w:r>
      <w:r w:rsidR="00212CB5" w:rsidRPr="00212CB5">
        <w:rPr>
          <w:lang w:val="de-DE"/>
        </w:rPr>
        <w:t xml:space="preserve"> </w:t>
      </w:r>
      <w:r w:rsidR="00212CB5" w:rsidRPr="00212CB5">
        <w:rPr>
          <w:rFonts w:ascii="Arial" w:hAnsi="Arial" w:cs="Arial"/>
          <w:lang w:val="de-DE"/>
        </w:rPr>
        <w:t>Die Verwendung eines flexiblen Stellglieds, das schon früher gebraucht wurde, ist verboten. Es ist auch verboten, den EWE ohne Sicherheitsventile zu betreiben oder einen Ventil des anderen Herstellers zu benutzen.</w:t>
      </w:r>
    </w:p>
    <w:p w:rsidR="00B63D55" w:rsidRPr="00DB2497" w:rsidRDefault="00B63D55" w:rsidP="00C64254">
      <w:pPr>
        <w:spacing w:before="120" w:after="0" w:line="240" w:lineRule="auto"/>
        <w:ind w:firstLine="567"/>
        <w:jc w:val="both"/>
        <w:rPr>
          <w:rFonts w:ascii="Arial" w:hAnsi="Arial" w:cs="Arial"/>
          <w:lang w:val="de-DE" w:eastAsia="ru-RU"/>
        </w:rPr>
      </w:pPr>
      <w:r w:rsidRPr="00DB2497">
        <w:rPr>
          <w:rFonts w:ascii="Arial" w:hAnsi="Arial" w:cs="Arial"/>
          <w:lang w:val="de-DE"/>
        </w:rPr>
        <w:t>Nach dem Anschluss das Ventil der Kaltwasserzufuhr, das des Warmwasserausganges und der Warmwasserhahn an der Mischbatterie zur Luftabführung aus dem Boiler öffnen</w:t>
      </w:r>
      <w:r w:rsidRPr="00DB2497">
        <w:rPr>
          <w:rFonts w:ascii="Arial" w:hAnsi="Arial" w:cs="Arial"/>
          <w:lang w:val="de-DE" w:eastAsia="ru-RU"/>
        </w:rPr>
        <w:t xml:space="preserve">. </w:t>
      </w:r>
      <w:r w:rsidRPr="00DB2497">
        <w:rPr>
          <w:rFonts w:ascii="Arial" w:hAnsi="Arial" w:cs="Arial"/>
          <w:lang w:val="de-DE"/>
        </w:rPr>
        <w:t>Nach der Vollfüllung fließt aus der Mischbatterie das Kaltwasser aus. Der Warmwasserhahn an der Mischbatterie des EWS schließen</w:t>
      </w:r>
      <w:r w:rsidRPr="00DB2497">
        <w:rPr>
          <w:rFonts w:ascii="Arial" w:hAnsi="Arial" w:cs="Arial"/>
          <w:lang w:val="de-DE" w:eastAsia="ru-RU"/>
        </w:rPr>
        <w:t>.</w:t>
      </w:r>
    </w:p>
    <w:p w:rsidR="00B63D55" w:rsidRPr="00DB2497" w:rsidRDefault="00B63D55" w:rsidP="00F20766">
      <w:pPr>
        <w:spacing w:after="0" w:line="240" w:lineRule="auto"/>
        <w:ind w:firstLine="567"/>
        <w:jc w:val="both"/>
        <w:rPr>
          <w:rFonts w:ascii="Arial" w:hAnsi="Arial" w:cs="Arial"/>
          <w:lang w:val="de-DE" w:eastAsia="ru-RU"/>
        </w:rPr>
      </w:pPr>
      <w:r w:rsidRPr="00DB2497">
        <w:rPr>
          <w:rFonts w:ascii="Arial" w:hAnsi="Arial" w:cs="Arial"/>
          <w:lang w:val="de-DE"/>
        </w:rPr>
        <w:t>Bei der Aufstellung des EWS an einem Ort ohne Wasserleitung ist es zulässig, das Wasser aus einem mit der Pumpenanlage ausgerüsteten oder min. 5 m über dem EWS liegenden Wasserspeicher zugeführt wird</w:t>
      </w:r>
      <w:r w:rsidRPr="00DB2497">
        <w:rPr>
          <w:rFonts w:ascii="Arial" w:hAnsi="Arial" w:cs="Arial"/>
          <w:lang w:val="de-DE" w:eastAsia="ru-RU"/>
        </w:rPr>
        <w:t>.</w:t>
      </w:r>
    </w:p>
    <w:p w:rsidR="00B63D55" w:rsidRPr="00DB2497" w:rsidRDefault="00B63D55" w:rsidP="00C64254">
      <w:pPr>
        <w:spacing w:after="0" w:line="240" w:lineRule="auto"/>
        <w:ind w:firstLine="567"/>
        <w:jc w:val="both"/>
        <w:rPr>
          <w:rFonts w:ascii="Arial" w:hAnsi="Arial" w:cs="Arial"/>
          <w:lang w:val="de-DE" w:eastAsia="ru-RU"/>
        </w:rPr>
      </w:pPr>
      <w:r w:rsidRPr="00DB2497">
        <w:rPr>
          <w:rStyle w:val="11"/>
          <w:rFonts w:ascii="Arial" w:hAnsi="Arial" w:cs="Arial"/>
          <w:spacing w:val="0"/>
          <w:sz w:val="22"/>
          <w:szCs w:val="22"/>
          <w:lang w:val="de-DE"/>
        </w:rPr>
        <w:t xml:space="preserve">Anmerkung: </w:t>
      </w:r>
      <w:r w:rsidRPr="00DB2497">
        <w:rPr>
          <w:rStyle w:val="11"/>
          <w:rFonts w:ascii="Arial" w:hAnsi="Arial" w:cs="Arial"/>
          <w:b w:val="0"/>
          <w:bCs w:val="0"/>
          <w:spacing w:val="0"/>
          <w:sz w:val="22"/>
          <w:szCs w:val="22"/>
          <w:lang w:val="de-DE"/>
        </w:rPr>
        <w:t xml:space="preserve">zur </w:t>
      </w:r>
      <w:r w:rsidRPr="00DB2497">
        <w:rPr>
          <w:rFonts w:ascii="Arial" w:hAnsi="Arial" w:cs="Arial"/>
          <w:lang w:val="de-DE"/>
        </w:rPr>
        <w:t xml:space="preserve">Verbesserung der Betriebsbedingungen ist für die Modelle ohne Auslassstutzen (gehört nicht zum Lieferumfang) der Einbau von einem Ablassventil gemäß </w:t>
      </w:r>
      <w:r w:rsidRPr="00DB2497">
        <w:rPr>
          <w:rFonts w:ascii="Arial" w:hAnsi="Arial" w:cs="Arial"/>
          <w:lang w:val="de-DE"/>
        </w:rPr>
        <w:br/>
        <w:t>Abb. 2 empfohlen</w:t>
      </w:r>
      <w:r w:rsidRPr="00DB2497">
        <w:rPr>
          <w:rFonts w:ascii="Arial" w:hAnsi="Arial" w:cs="Arial"/>
          <w:lang w:val="de-DE" w:eastAsia="ru-RU"/>
        </w:rPr>
        <w:t xml:space="preserve">. </w:t>
      </w:r>
      <w:r w:rsidRPr="00DB2497">
        <w:rPr>
          <w:rFonts w:ascii="Arial" w:hAnsi="Arial" w:cs="Arial"/>
          <w:lang w:val="de-DE"/>
        </w:rPr>
        <w:t>Wenn der Druck in der Wasserleitung 0,6 MPa überschreitet, ist am Eingang des EWS ein Druckreglerventil (gehört nicht zum Lieferumfang) zur Reduzierung des Wasserdrucks einzubauen</w:t>
      </w:r>
      <w:r w:rsidRPr="00DB2497">
        <w:rPr>
          <w:rFonts w:ascii="Arial" w:hAnsi="Arial" w:cs="Arial"/>
          <w:lang w:val="de-DE" w:eastAsia="ru-RU"/>
        </w:rPr>
        <w:t>.</w:t>
      </w:r>
    </w:p>
    <w:p w:rsidR="00B63D55" w:rsidRPr="00DB2497" w:rsidRDefault="00B63D55" w:rsidP="00C64254">
      <w:pPr>
        <w:numPr>
          <w:ilvl w:val="1"/>
          <w:numId w:val="1"/>
        </w:numPr>
        <w:spacing w:before="120" w:after="120" w:line="240" w:lineRule="auto"/>
        <w:ind w:firstLine="567"/>
        <w:rPr>
          <w:rFonts w:ascii="Arial" w:hAnsi="Arial" w:cs="Arial"/>
          <w:b/>
          <w:bCs/>
          <w:lang w:val="de-DE" w:eastAsia="ru-RU"/>
        </w:rPr>
      </w:pPr>
      <w:r w:rsidRPr="00DB2497">
        <w:rPr>
          <w:rFonts w:ascii="Arial" w:hAnsi="Arial" w:cs="Arial"/>
          <w:b/>
          <w:bCs/>
          <w:lang w:val="de-DE" w:eastAsia="ru-RU"/>
        </w:rPr>
        <w:t>Anschluss ans Stromnetz</w:t>
      </w:r>
    </w:p>
    <w:p w:rsidR="00B63D55" w:rsidRPr="00DB2497" w:rsidRDefault="000216D3" w:rsidP="00C64254">
      <w:pPr>
        <w:tabs>
          <w:tab w:val="left" w:pos="-1985"/>
        </w:tabs>
        <w:spacing w:before="60" w:after="60" w:line="240" w:lineRule="auto"/>
        <w:jc w:val="both"/>
        <w:rPr>
          <w:rFonts w:ascii="Arial" w:hAnsi="Arial" w:cs="Arial"/>
          <w:lang w:val="de-DE" w:eastAsia="ru-RU"/>
        </w:rPr>
      </w:pPr>
      <w:r>
        <w:rPr>
          <w:noProof/>
          <w:lang w:val="en-US"/>
        </w:rPr>
        <w:pict>
          <v:shape id="_x0000_s1034" type="#_x0000_t75" style="position:absolute;left:0;text-align:left;margin-left:-3.1pt;margin-top:2.25pt;width:20.25pt;height:19.3pt;z-index:5" wrapcoords="17600 1662 800 3323 800 14954 17600 14954 17600 19108 20800 19108 20800 1662 17600 1662">
            <v:imagedata r:id="rId13" o:title=""/>
            <w10:wrap type="tight"/>
          </v:shape>
        </w:pict>
      </w:r>
      <w:r w:rsidR="00B63D55" w:rsidRPr="00DB2497">
        <w:rPr>
          <w:rFonts w:ascii="Arial" w:hAnsi="Arial" w:cs="Arial"/>
          <w:lang w:val="de-DE"/>
        </w:rPr>
        <w:t>Vor dem Anschalten der Stromversorgung stellen Sie sicher, dass der EWS mit Wasser gefüllt ist</w:t>
      </w:r>
      <w:r w:rsidR="00B63D55" w:rsidRPr="00DB2497">
        <w:rPr>
          <w:rFonts w:ascii="Arial" w:hAnsi="Arial" w:cs="Arial"/>
          <w:lang w:val="de-DE" w:eastAsia="ru-RU"/>
        </w:rPr>
        <w:t>!</w:t>
      </w:r>
    </w:p>
    <w:p w:rsidR="00B63D55" w:rsidRPr="00DB2497" w:rsidRDefault="00B63D55" w:rsidP="00C64254">
      <w:pPr>
        <w:spacing w:before="120" w:after="0" w:line="240" w:lineRule="auto"/>
        <w:ind w:firstLine="567"/>
        <w:jc w:val="both"/>
        <w:rPr>
          <w:rFonts w:ascii="Arial" w:hAnsi="Arial" w:cs="Arial"/>
          <w:lang w:val="de-DE" w:eastAsia="ru-RU"/>
        </w:rPr>
      </w:pPr>
      <w:r w:rsidRPr="00DB2497">
        <w:rPr>
          <w:rFonts w:ascii="Arial" w:hAnsi="Arial" w:cs="Arial"/>
          <w:lang w:val="de-DE" w:eastAsia="ru-RU"/>
        </w:rPr>
        <w:t>Vor dem Anschluss des Boilers ans Stromnetz stellen Sie sicher, dass dessen Parameter mit den Auslegungsdaten des Boilers übereinstimmen.</w:t>
      </w:r>
    </w:p>
    <w:p w:rsidR="00B63D55" w:rsidRPr="00DB2497" w:rsidRDefault="00B63D55" w:rsidP="00155F6A">
      <w:pPr>
        <w:spacing w:after="0" w:line="240" w:lineRule="auto"/>
        <w:ind w:firstLine="567"/>
        <w:jc w:val="both"/>
        <w:rPr>
          <w:rFonts w:ascii="Arial" w:hAnsi="Arial" w:cs="Arial"/>
          <w:lang w:val="de-DE" w:eastAsia="ru-RU"/>
        </w:rPr>
      </w:pPr>
      <w:r w:rsidRPr="00DB2497">
        <w:rPr>
          <w:rFonts w:ascii="Arial" w:hAnsi="Arial" w:cs="Arial"/>
          <w:lang w:val="de-DE" w:eastAsia="ru-RU"/>
        </w:rPr>
        <w:t>Zum sicheren Betrieb des Boilers ist er zu erden.</w:t>
      </w:r>
    </w:p>
    <w:p w:rsidR="00B63D55" w:rsidRPr="00DB2497" w:rsidRDefault="00B63D55" w:rsidP="00AF1AAD">
      <w:pPr>
        <w:spacing w:after="0" w:line="240" w:lineRule="auto"/>
        <w:ind w:firstLine="567"/>
        <w:jc w:val="both"/>
        <w:rPr>
          <w:rFonts w:ascii="Arial" w:hAnsi="Arial" w:cs="Arial"/>
          <w:lang w:val="de-DE" w:eastAsia="ru-RU"/>
        </w:rPr>
      </w:pPr>
      <w:r w:rsidRPr="00DB2497">
        <w:rPr>
          <w:rFonts w:ascii="Arial" w:hAnsi="Arial" w:cs="Arial"/>
          <w:lang w:val="de-DE"/>
        </w:rPr>
        <w:t>Der EWS ist mit einem Standartnetzkabel mit Stecker ausgestattet</w:t>
      </w:r>
      <w:r w:rsidRPr="00DB2497">
        <w:rPr>
          <w:rFonts w:ascii="Arial" w:hAnsi="Arial" w:cs="Arial"/>
          <w:lang w:val="de-DE" w:eastAsia="ru-RU"/>
        </w:rPr>
        <w:t xml:space="preserve">. Die Dose ist mit einem Erdungskontakt zu versehen, an einem vor Nässe geschützten bzw. den Anforderungen an Feuchtigkeits- und Tropfenschutz entsprechenden Ort zu montieren und zu erden. </w:t>
      </w:r>
      <w:r w:rsidRPr="00DB2497">
        <w:rPr>
          <w:rFonts w:ascii="Arial" w:hAnsi="Arial" w:cs="Arial"/>
          <w:lang w:val="de-DE" w:eastAsia="ru-RU"/>
        </w:rPr>
        <w:br/>
      </w:r>
      <w:r w:rsidRPr="00DB2497">
        <w:rPr>
          <w:rFonts w:ascii="Arial" w:hAnsi="Arial" w:cs="Arial"/>
          <w:lang w:val="de-DE"/>
        </w:rPr>
        <w:t>Der Stecker in die Dose stecken, bei mit SS ausgestatteten EWS die am SS angebrachte Taste „Reset“ drücken</w:t>
      </w:r>
      <w:r w:rsidRPr="00DB2497">
        <w:rPr>
          <w:rFonts w:ascii="Arial" w:hAnsi="Arial" w:cs="Arial"/>
          <w:lang w:val="de-DE" w:eastAsia="ru-RU"/>
        </w:rPr>
        <w:t>.</w:t>
      </w:r>
    </w:p>
    <w:p w:rsidR="00B63D55" w:rsidRPr="00DB2497" w:rsidRDefault="00B63D55" w:rsidP="00C64254">
      <w:pPr>
        <w:numPr>
          <w:ilvl w:val="0"/>
          <w:numId w:val="1"/>
        </w:numPr>
        <w:spacing w:before="360" w:after="240" w:line="240" w:lineRule="auto"/>
        <w:rPr>
          <w:rFonts w:ascii="Arial" w:hAnsi="Arial" w:cs="Arial"/>
          <w:b/>
          <w:bCs/>
          <w:lang w:val="de-DE" w:eastAsia="ru-RU"/>
        </w:rPr>
      </w:pPr>
      <w:r w:rsidRPr="00DB2497">
        <w:rPr>
          <w:rFonts w:ascii="Arial" w:hAnsi="Arial" w:cs="Arial"/>
          <w:b/>
          <w:bCs/>
          <w:lang w:val="de-DE" w:eastAsia="ru-RU"/>
        </w:rPr>
        <w:t>BETRIEB UND WARTUNG</w:t>
      </w:r>
    </w:p>
    <w:p w:rsidR="00070B1F" w:rsidRPr="00070B1F" w:rsidRDefault="00070B1F" w:rsidP="00070B1F">
      <w:pPr>
        <w:numPr>
          <w:ilvl w:val="1"/>
          <w:numId w:val="1"/>
        </w:numPr>
        <w:ind w:firstLine="567"/>
        <w:jc w:val="both"/>
        <w:rPr>
          <w:rFonts w:ascii="Arial" w:hAnsi="Arial" w:cs="Arial"/>
          <w:lang w:val="de-DE"/>
        </w:rPr>
      </w:pPr>
      <w:r w:rsidRPr="00070B1F">
        <w:rPr>
          <w:rFonts w:ascii="Arial" w:hAnsi="Arial" w:cs="Arial"/>
          <w:lang w:val="de-DE"/>
        </w:rPr>
        <w:t>Stecken Sie den Netzkabelstecker des Wassererhitzers in die Steckdose und drehen Sie den Scheibentemperaturregler auf dem Körper des Wassererhitzers nach rechts, bis ein Knallgeräusch ertönt, dabei muss eine Kontrolllampe am Wassererhitzer leuchten. Die Einstellung der Temperatur für erhitzendes Wasser erfolgt mit einem Scheibentemperaturregler. Wenn Sie den Scheibentemperaturregler nach rechts drehen, steigt die Temperatur allmählich bis +75°C, und wenn der Scheibentemperaturregler nach links bis zum Anschlag gedreht wird, schaltet der EWE vom Stromnetz aus. Im Betrieb kann das Körper des Wassererwärmers leicht erhitzen.</w:t>
      </w:r>
    </w:p>
    <w:p w:rsidR="00484A2F" w:rsidRDefault="00070B1F" w:rsidP="00484A2F">
      <w:pPr>
        <w:ind w:firstLine="567"/>
        <w:jc w:val="both"/>
        <w:rPr>
          <w:rFonts w:ascii="Arial" w:hAnsi="Arial" w:cs="Arial"/>
          <w:lang w:val="de-DE"/>
        </w:rPr>
      </w:pPr>
      <w:r w:rsidRPr="00070B1F">
        <w:rPr>
          <w:rFonts w:ascii="Arial" w:hAnsi="Arial" w:cs="Arial"/>
          <w:lang w:val="de-DE"/>
        </w:rPr>
        <w:t>Nachdem die Wassertemperatur im Tank den Wert erreicht, der mit dem Temperaturregler eingestellt wurde, wird das Gerät die Wassererhitzung automatisch ausschalten. Geht die Wassertemperatur im Tank nach unten, so schaltet das Gerät automatisch die Wassererhitzung ein, und dadurch wird die Temperatur auf einem Sollwert gehalten. In der Tabelle 1 finden Sie die durchschnittliche Zeit, die für die Erhitzung des Wassers im Tank bis zur Temperatur 55°C beim Kaltwassereinlass mit der Temperatur 20°C je nach dem Liter-Volumen des Wassererhitzers erforderlich ist.</w:t>
      </w:r>
    </w:p>
    <w:p w:rsidR="00484A2F" w:rsidRDefault="00484A2F" w:rsidP="00484A2F">
      <w:pPr>
        <w:jc w:val="both"/>
        <w:rPr>
          <w:rFonts w:ascii="Arial" w:hAnsi="Arial" w:cs="Arial"/>
          <w:lang w:val="de-DE"/>
        </w:rPr>
      </w:pPr>
    </w:p>
    <w:p w:rsidR="00484A2F" w:rsidRDefault="00484A2F" w:rsidP="00484A2F">
      <w:pPr>
        <w:jc w:val="both"/>
        <w:rPr>
          <w:rFonts w:ascii="Arial" w:hAnsi="Arial" w:cs="Arial"/>
          <w:lang w:val="de-DE"/>
        </w:rPr>
      </w:pPr>
    </w:p>
    <w:p w:rsidR="00484A2F" w:rsidRPr="00070B1F" w:rsidRDefault="00484A2F" w:rsidP="00484A2F">
      <w:pPr>
        <w:jc w:val="both"/>
        <w:rPr>
          <w:rFonts w:ascii="Arial" w:hAnsi="Arial" w:cs="Arial"/>
          <w:lang w:val="de-DE"/>
        </w:rPr>
      </w:pPr>
    </w:p>
    <w:p w:rsidR="00B63D55" w:rsidRPr="00070B1F" w:rsidRDefault="000216D3" w:rsidP="00070B1F">
      <w:pPr>
        <w:jc w:val="both"/>
        <w:rPr>
          <w:rFonts w:ascii="Arial" w:hAnsi="Arial" w:cs="Arial"/>
          <w:lang w:val="de-DE"/>
        </w:rPr>
      </w:pPr>
      <w:r>
        <w:rPr>
          <w:rFonts w:ascii="Arial" w:hAnsi="Arial" w:cs="Arial"/>
          <w:noProof/>
          <w:lang w:val="lv-LV" w:eastAsia="lv-LV"/>
        </w:rPr>
        <w:pict>
          <v:shape id="_x0000_s1043" type="#_x0000_t75" style="position:absolute;left:0;text-align:left;margin-left:-17.5pt;margin-top:-1pt;width:22.75pt;height:52.95pt;z-index:16" wrapcoords="18277 470 7200 1409 2769 2583 1108 5870 6646 7278 18277 7983 18277 20896 21046 20896 21046 470 18277 470">
            <v:imagedata r:id="rId9" o:title=""/>
            <w10:wrap type="tight"/>
          </v:shape>
        </w:pict>
      </w:r>
      <w:r w:rsidR="00070B1F" w:rsidRPr="00070B1F">
        <w:rPr>
          <w:rFonts w:ascii="Arial" w:hAnsi="Arial" w:cs="Arial"/>
          <w:lang w:val="de-DE"/>
        </w:rPr>
        <w:t>Wenn die Wassertemperatur auf einen Wert von +93°C steigt, löst der Temperaturschalter aus, dadurch erfolgt die Notausschaltung des Rohrheizkörpers. Um das Gerät wieder in Betrieb zu setzen, muss der Stock des Thermoschalters am Thermostat (Abb. 2), der unter der Schutzabdeckung des EWEs ist, gedrückt werden, bis ein Knallgeräusch ertönt.</w:t>
      </w:r>
    </w:p>
    <w:p w:rsidR="00B63D55" w:rsidRPr="00DB2497" w:rsidRDefault="000216D3" w:rsidP="00C64254">
      <w:pPr>
        <w:numPr>
          <w:ilvl w:val="1"/>
          <w:numId w:val="1"/>
        </w:numPr>
        <w:spacing w:before="120" w:after="120" w:line="240" w:lineRule="auto"/>
        <w:ind w:firstLine="567"/>
        <w:rPr>
          <w:rFonts w:ascii="Arial" w:hAnsi="Arial" w:cs="Arial"/>
          <w:b/>
          <w:bCs/>
          <w:lang w:val="de-DE" w:eastAsia="ru-RU"/>
        </w:rPr>
      </w:pPr>
      <w:r>
        <w:rPr>
          <w:noProof/>
          <w:lang w:val="en-US"/>
        </w:rPr>
        <w:pict>
          <v:shape id="_x0000_s1035" type="#_x0000_t75" style="position:absolute;left:0;text-align:left;margin-left:-14.7pt;margin-top:16.55pt;width:24.2pt;height:67.8pt;z-index:6" wrapcoords="18225 480 7425 1200 1350 2640 675 5280 13500 8160 18225 8160 18225 20880 20925 20880 20925 480 18225 480">
            <v:imagedata r:id="rId14" o:title=""/>
            <w10:wrap type="tight"/>
          </v:shape>
        </w:pict>
      </w:r>
      <w:r w:rsidR="00B63D55" w:rsidRPr="00DB2497">
        <w:rPr>
          <w:rFonts w:ascii="Arial" w:hAnsi="Arial" w:cs="Arial"/>
          <w:b/>
          <w:bCs/>
          <w:lang w:val="de-DE" w:eastAsia="ru-RU"/>
        </w:rPr>
        <w:t>Pflege und Wartung (P&amp;W)</w:t>
      </w:r>
    </w:p>
    <w:p w:rsidR="00484A2F" w:rsidRDefault="00B63D55" w:rsidP="00484A2F">
      <w:pPr>
        <w:spacing w:after="0" w:line="240" w:lineRule="auto"/>
        <w:jc w:val="both"/>
        <w:rPr>
          <w:rFonts w:ascii="Arial" w:hAnsi="Arial" w:cs="Arial"/>
          <w:b/>
          <w:bCs/>
          <w:lang w:val="de-DE" w:eastAsia="ru-RU"/>
        </w:rPr>
      </w:pPr>
      <w:r w:rsidRPr="00DB2497">
        <w:rPr>
          <w:rStyle w:val="BodytextExact"/>
          <w:rFonts w:ascii="Arial" w:hAnsi="Arial" w:cs="Arial"/>
          <w:color w:val="auto"/>
          <w:spacing w:val="0"/>
          <w:sz w:val="22"/>
          <w:szCs w:val="22"/>
          <w:lang w:val="de-DE"/>
        </w:rPr>
        <w:t xml:space="preserve">Regelmäßige Wartung und fristgemäßes Auswechseln von Magnesiumanoden sind unbedingte Voraussetzungen für einen dauerhaften und fehlerfreien Betrieb des EWS. </w:t>
      </w:r>
      <w:r w:rsidRPr="00DB2497">
        <w:rPr>
          <w:rStyle w:val="BodytextExact"/>
          <w:rFonts w:ascii="Arial" w:hAnsi="Arial" w:cs="Arial"/>
          <w:color w:val="auto"/>
          <w:spacing w:val="0"/>
          <w:sz w:val="22"/>
          <w:szCs w:val="22"/>
          <w:lang w:val="de-DE"/>
        </w:rPr>
        <w:br/>
        <w:t xml:space="preserve">Die Nichteinhaltung dieser Anforderungen kann als Grund zum Verlust der Gewährleistungen dienen. </w:t>
      </w:r>
      <w:r w:rsidRPr="00DB2497">
        <w:rPr>
          <w:rStyle w:val="BodytextBold"/>
          <w:rFonts w:ascii="Arial" w:hAnsi="Arial" w:cs="Arial"/>
          <w:color w:val="auto"/>
          <w:spacing w:val="0"/>
          <w:sz w:val="22"/>
          <w:szCs w:val="22"/>
          <w:lang w:val="de-DE"/>
        </w:rPr>
        <w:t xml:space="preserve">Die Wartung und Auswechseln </w:t>
      </w:r>
      <w:r w:rsidRPr="00DB2497">
        <w:rPr>
          <w:rStyle w:val="BodytextExact"/>
          <w:rFonts w:ascii="Arial" w:hAnsi="Arial" w:cs="Arial"/>
          <w:b/>
          <w:bCs/>
          <w:color w:val="auto"/>
          <w:spacing w:val="0"/>
          <w:sz w:val="22"/>
          <w:szCs w:val="22"/>
          <w:lang w:val="de-DE"/>
        </w:rPr>
        <w:t xml:space="preserve">von Magnesiumanoden </w:t>
      </w:r>
      <w:r w:rsidRPr="00DB2497">
        <w:rPr>
          <w:rStyle w:val="BodytextBold"/>
          <w:rFonts w:ascii="Arial" w:hAnsi="Arial" w:cs="Arial"/>
          <w:color w:val="auto"/>
          <w:spacing w:val="0"/>
          <w:sz w:val="22"/>
          <w:szCs w:val="22"/>
          <w:lang w:val="de-DE"/>
        </w:rPr>
        <w:t>gehören nicht zum Gegenstand der Hersteller- und Verkäufergarantie</w:t>
      </w:r>
      <w:r w:rsidRPr="00DB2497">
        <w:rPr>
          <w:rFonts w:ascii="Arial" w:hAnsi="Arial" w:cs="Arial"/>
          <w:b/>
          <w:bCs/>
          <w:lang w:val="de-DE" w:eastAsia="ru-RU"/>
        </w:rPr>
        <w:t>.</w:t>
      </w:r>
    </w:p>
    <w:p w:rsidR="00484A2F" w:rsidRDefault="00484A2F" w:rsidP="00484A2F">
      <w:pPr>
        <w:spacing w:after="0" w:line="240" w:lineRule="auto"/>
        <w:jc w:val="both"/>
        <w:rPr>
          <w:rFonts w:ascii="Arial" w:hAnsi="Arial" w:cs="Arial"/>
          <w:b/>
          <w:bCs/>
          <w:lang w:val="de-DE" w:eastAsia="ru-RU"/>
        </w:rPr>
      </w:pPr>
    </w:p>
    <w:p w:rsidR="00B63D55" w:rsidRPr="00DB2497" w:rsidRDefault="00B63D55" w:rsidP="00484A2F">
      <w:pPr>
        <w:spacing w:after="0" w:line="240" w:lineRule="auto"/>
        <w:jc w:val="both"/>
        <w:rPr>
          <w:rFonts w:ascii="Arial" w:hAnsi="Arial" w:cs="Arial"/>
          <w:lang w:val="de-DE" w:eastAsia="ru-RU"/>
        </w:rPr>
      </w:pPr>
      <w:r w:rsidRPr="00DB2497">
        <w:rPr>
          <w:rFonts w:ascii="Arial" w:hAnsi="Arial" w:cs="Arial"/>
          <w:lang w:val="de-DE"/>
        </w:rPr>
        <w:t xml:space="preserve">Bei der Wartung ist der Zustand der </w:t>
      </w:r>
      <w:r w:rsidRPr="00DB2497">
        <w:rPr>
          <w:rStyle w:val="BodytextExact"/>
          <w:rFonts w:ascii="Arial" w:hAnsi="Arial" w:cs="Arial"/>
          <w:color w:val="auto"/>
          <w:spacing w:val="0"/>
          <w:sz w:val="22"/>
          <w:szCs w:val="22"/>
          <w:lang w:val="de-DE"/>
        </w:rPr>
        <w:t xml:space="preserve">Magnesiumanode und das Vorhandensein des Belages am Heizelement. Dabei ist auch eine im unteren Teil des EWS eventuell angesammelte Ablagerung zu entfernen. </w:t>
      </w:r>
      <w:r w:rsidRPr="00DB2497">
        <w:rPr>
          <w:rStyle w:val="BodytextExact"/>
          <w:rFonts w:ascii="Arial" w:hAnsi="Arial" w:cs="Arial"/>
          <w:b/>
          <w:bCs/>
          <w:color w:val="auto"/>
          <w:spacing w:val="0"/>
          <w:sz w:val="22"/>
          <w:szCs w:val="22"/>
          <w:lang w:val="de-DE"/>
        </w:rPr>
        <w:t xml:space="preserve">Die Magnesiumanode ist zumindest einmal jährlich zu wechseln. Sind im Wasser zu viele chemische Beimischungen enthalten, so muss die Magnesiumanode öfter auszuwechseln. Die Belagbildung am Heizelement kann dessen Beschädigung verursachen, die als kein Garantiefall gilt und dessen Wechsel </w:t>
      </w:r>
      <w:r w:rsidRPr="00DB2497">
        <w:rPr>
          <w:rStyle w:val="BodytextBold"/>
          <w:rFonts w:ascii="Arial" w:hAnsi="Arial" w:cs="Arial"/>
          <w:color w:val="auto"/>
          <w:spacing w:val="0"/>
          <w:sz w:val="22"/>
          <w:szCs w:val="22"/>
          <w:lang w:val="de-DE"/>
        </w:rPr>
        <w:t>nicht zum Gegenstand der Hersteller- und Verkäufergarantie gehört</w:t>
      </w:r>
      <w:r w:rsidRPr="00DB2497">
        <w:rPr>
          <w:rStyle w:val="BodytextBold1"/>
          <w:rFonts w:ascii="Arial" w:hAnsi="Arial" w:cs="Arial"/>
          <w:color w:val="auto"/>
          <w:sz w:val="22"/>
          <w:szCs w:val="22"/>
          <w:lang w:val="de-DE"/>
        </w:rPr>
        <w:t xml:space="preserve">. </w:t>
      </w:r>
      <w:r w:rsidRPr="00DB2497">
        <w:rPr>
          <w:rStyle w:val="BodytextBold1"/>
          <w:rFonts w:ascii="Arial" w:hAnsi="Arial" w:cs="Arial"/>
          <w:b w:val="0"/>
          <w:bCs w:val="0"/>
          <w:color w:val="auto"/>
          <w:sz w:val="22"/>
          <w:szCs w:val="22"/>
          <w:lang w:val="de-DE"/>
        </w:rPr>
        <w:t xml:space="preserve">Der am </w:t>
      </w:r>
      <w:r w:rsidRPr="00DB2497">
        <w:rPr>
          <w:rStyle w:val="BodytextExact"/>
          <w:rFonts w:ascii="Arial" w:hAnsi="Arial" w:cs="Arial"/>
          <w:color w:val="auto"/>
          <w:spacing w:val="0"/>
          <w:sz w:val="22"/>
          <w:szCs w:val="22"/>
          <w:lang w:val="de-DE"/>
        </w:rPr>
        <w:t>Heizelement</w:t>
      </w:r>
      <w:r w:rsidRPr="00DB2497">
        <w:rPr>
          <w:rFonts w:ascii="Arial" w:hAnsi="Arial" w:cs="Arial"/>
          <w:lang w:val="de-DE"/>
        </w:rPr>
        <w:t xml:space="preserve"> gebildete Belag kann mithilfe von Entkalkungsmitteln oder mechanisch entfernt werden. Bei der Belagentfernung aus dem EWS starke Beanspruchungen vermeiden und keine Scheuermittel verwenden, damit die Schutzschicht des Innenbehälters nicht beschädigt wird</w:t>
      </w:r>
      <w:r w:rsidRPr="00DB2497">
        <w:rPr>
          <w:rFonts w:ascii="Arial" w:hAnsi="Arial" w:cs="Arial"/>
          <w:lang w:val="de-DE" w:eastAsia="ru-RU"/>
        </w:rPr>
        <w:t>.</w:t>
      </w:r>
    </w:p>
    <w:p w:rsidR="00B63D55" w:rsidRPr="00DB2497" w:rsidRDefault="00B63D55" w:rsidP="00AF1AAD">
      <w:pPr>
        <w:spacing w:after="0" w:line="240" w:lineRule="auto"/>
        <w:ind w:firstLine="567"/>
        <w:jc w:val="both"/>
        <w:rPr>
          <w:rFonts w:ascii="Arial" w:hAnsi="Arial" w:cs="Arial"/>
          <w:lang w:val="de-DE" w:eastAsia="ru-RU"/>
        </w:rPr>
      </w:pPr>
      <w:r w:rsidRPr="00DB2497">
        <w:rPr>
          <w:rStyle w:val="1"/>
          <w:rFonts w:ascii="Arial" w:hAnsi="Arial" w:cs="Arial"/>
          <w:color w:val="auto"/>
          <w:sz w:val="22"/>
          <w:szCs w:val="22"/>
          <w:lang w:val="de-DE"/>
        </w:rPr>
        <w:t>Die Relevanz der ersten Wartung besteht darin, dass aufgrund der Intensität der Belag- und Ablagerungsbildung sowie des Anodenverbrauchs die Fristen der nachfolgenden Wartungen festzulegen und damit die Lebensdauer des EWS zu verlängern sind. Bei Nichteinhaltung der o.g. Anforderungen verkürzt sich die Betriebsdauer und infolgedessen erhöht sich das Risiko eines Ausfalls mit dem Erlöschen der Gewährleistung</w:t>
      </w:r>
      <w:r w:rsidRPr="00DB2497">
        <w:rPr>
          <w:rFonts w:ascii="Arial" w:hAnsi="Arial" w:cs="Arial"/>
          <w:lang w:val="de-DE" w:eastAsia="ru-RU"/>
        </w:rPr>
        <w:t>.</w:t>
      </w:r>
    </w:p>
    <w:p w:rsidR="00B63D55" w:rsidRPr="00DB2497" w:rsidRDefault="00B63D55" w:rsidP="00AF1AAD">
      <w:pPr>
        <w:spacing w:after="0" w:line="240" w:lineRule="auto"/>
        <w:ind w:firstLine="567"/>
        <w:jc w:val="both"/>
        <w:rPr>
          <w:rFonts w:ascii="Arial" w:hAnsi="Arial" w:cs="Arial"/>
          <w:lang w:val="de-DE" w:eastAsia="ru-RU"/>
        </w:rPr>
      </w:pPr>
      <w:r w:rsidRPr="00DB2497">
        <w:rPr>
          <w:rFonts w:ascii="Arial" w:hAnsi="Arial" w:cs="Arial"/>
          <w:lang w:val="de-DE"/>
        </w:rPr>
        <w:t>Vor der Durchführung der Wartungsarbeiten und zum Auswechseln von Magnesiumanode ist folgende Vorbereitung erforderlich</w:t>
      </w:r>
      <w:r w:rsidRPr="00DB2497">
        <w:rPr>
          <w:rFonts w:ascii="Arial" w:hAnsi="Arial" w:cs="Arial"/>
          <w:lang w:val="de-DE" w:eastAsia="ru-RU"/>
        </w:rPr>
        <w:t>:</w:t>
      </w:r>
    </w:p>
    <w:p w:rsidR="00B63D55" w:rsidRPr="00DB2497" w:rsidRDefault="00B63D55" w:rsidP="00AF1AAD">
      <w:pPr>
        <w:numPr>
          <w:ilvl w:val="0"/>
          <w:numId w:val="5"/>
        </w:numPr>
        <w:spacing w:after="0" w:line="240" w:lineRule="auto"/>
        <w:ind w:left="567" w:hanging="283"/>
        <w:rPr>
          <w:rFonts w:ascii="Arial" w:hAnsi="Arial" w:cs="Arial"/>
          <w:lang w:val="de-DE" w:eastAsia="ru-RU"/>
        </w:rPr>
      </w:pPr>
      <w:r w:rsidRPr="00DB2497">
        <w:rPr>
          <w:rFonts w:ascii="Arial" w:hAnsi="Arial" w:cs="Arial"/>
          <w:lang w:val="de-DE"/>
        </w:rPr>
        <w:t>EWS vom Stromnetz trennen</w:t>
      </w:r>
      <w:r w:rsidRPr="00DB2497">
        <w:rPr>
          <w:rFonts w:ascii="Arial" w:hAnsi="Arial" w:cs="Arial"/>
          <w:lang w:val="de-DE" w:eastAsia="ru-RU"/>
        </w:rPr>
        <w:t>;</w:t>
      </w:r>
    </w:p>
    <w:p w:rsidR="00B63D55" w:rsidRPr="00DB2497" w:rsidRDefault="00B63D55" w:rsidP="000568AF">
      <w:pPr>
        <w:numPr>
          <w:ilvl w:val="0"/>
          <w:numId w:val="5"/>
        </w:numPr>
        <w:spacing w:after="0" w:line="240" w:lineRule="auto"/>
        <w:ind w:left="567" w:hanging="283"/>
        <w:rPr>
          <w:rFonts w:ascii="Arial" w:hAnsi="Arial" w:cs="Arial"/>
          <w:lang w:val="de-DE" w:eastAsia="ru-RU"/>
        </w:rPr>
      </w:pPr>
      <w:r w:rsidRPr="00DB2497">
        <w:rPr>
          <w:rFonts w:ascii="Arial" w:hAnsi="Arial" w:cs="Arial"/>
          <w:lang w:val="de-DE"/>
        </w:rPr>
        <w:t>Warmwasser abkühlen oder verbrauchen</w:t>
      </w:r>
      <w:r w:rsidRPr="00DB2497">
        <w:rPr>
          <w:rFonts w:ascii="Arial" w:hAnsi="Arial" w:cs="Arial"/>
          <w:lang w:val="de-DE" w:eastAsia="ru-RU"/>
        </w:rPr>
        <w:t>;</w:t>
      </w:r>
    </w:p>
    <w:p w:rsidR="00B63D55" w:rsidRPr="00DB2497" w:rsidRDefault="00B63D55" w:rsidP="00AF1AAD">
      <w:pPr>
        <w:numPr>
          <w:ilvl w:val="0"/>
          <w:numId w:val="5"/>
        </w:numPr>
        <w:spacing w:after="0" w:line="240" w:lineRule="auto"/>
        <w:ind w:left="567" w:hanging="283"/>
        <w:rPr>
          <w:rFonts w:ascii="Arial" w:hAnsi="Arial" w:cs="Arial"/>
          <w:lang w:val="de-DE" w:eastAsia="ru-RU"/>
        </w:rPr>
      </w:pPr>
      <w:r w:rsidRPr="00DB2497">
        <w:rPr>
          <w:rFonts w:ascii="Arial" w:hAnsi="Arial" w:cs="Arial"/>
          <w:lang w:val="de-DE"/>
        </w:rPr>
        <w:t>Kaltwasserzufuhr zum EWS absperren</w:t>
      </w:r>
      <w:r w:rsidRPr="00DB2497">
        <w:rPr>
          <w:rFonts w:ascii="Arial" w:hAnsi="Arial" w:cs="Arial"/>
          <w:lang w:val="de-DE" w:eastAsia="ru-RU"/>
        </w:rPr>
        <w:t>;</w:t>
      </w:r>
    </w:p>
    <w:p w:rsidR="00B63D55" w:rsidRPr="00DB2497" w:rsidRDefault="00B63D55" w:rsidP="00AF1AAD">
      <w:pPr>
        <w:numPr>
          <w:ilvl w:val="0"/>
          <w:numId w:val="5"/>
        </w:numPr>
        <w:spacing w:after="0" w:line="240" w:lineRule="auto"/>
        <w:ind w:left="567" w:hanging="283"/>
        <w:rPr>
          <w:rFonts w:ascii="Arial" w:hAnsi="Arial" w:cs="Arial"/>
          <w:lang w:val="de-DE" w:eastAsia="ru-RU"/>
        </w:rPr>
      </w:pPr>
      <w:r w:rsidRPr="00DB2497">
        <w:rPr>
          <w:rFonts w:ascii="Arial" w:hAnsi="Arial" w:cs="Arial"/>
          <w:lang w:val="de-DE"/>
        </w:rPr>
        <w:t>Sicherheitsventil abschrauben oder Auslassventil öffnen</w:t>
      </w:r>
      <w:r w:rsidRPr="00DB2497">
        <w:rPr>
          <w:rFonts w:ascii="Arial" w:hAnsi="Arial" w:cs="Arial"/>
          <w:lang w:val="de-DE" w:eastAsia="ru-RU"/>
        </w:rPr>
        <w:t>;</w:t>
      </w:r>
    </w:p>
    <w:p w:rsidR="00B63D55" w:rsidRPr="00DB2497" w:rsidRDefault="00B63D55" w:rsidP="00AF1AAD">
      <w:pPr>
        <w:numPr>
          <w:ilvl w:val="0"/>
          <w:numId w:val="5"/>
        </w:numPr>
        <w:spacing w:after="0" w:line="240" w:lineRule="auto"/>
        <w:ind w:left="567" w:hanging="283"/>
        <w:rPr>
          <w:rFonts w:ascii="Arial" w:hAnsi="Arial" w:cs="Arial"/>
          <w:lang w:val="de-DE" w:eastAsia="ru-RU"/>
        </w:rPr>
      </w:pPr>
      <w:r w:rsidRPr="00DB2497">
        <w:rPr>
          <w:rFonts w:ascii="Arial" w:hAnsi="Arial" w:cs="Arial"/>
          <w:lang w:val="de-DE"/>
        </w:rPr>
        <w:t>an den Kaltwasserstutzen bzw. Ablassventil einen Gummischlauch anschließen und mit der Kanalisation verbinden</w:t>
      </w:r>
      <w:r w:rsidRPr="00DB2497">
        <w:rPr>
          <w:rFonts w:ascii="Arial" w:hAnsi="Arial" w:cs="Arial"/>
          <w:lang w:val="de-DE" w:eastAsia="ru-RU"/>
        </w:rPr>
        <w:t>;</w:t>
      </w:r>
    </w:p>
    <w:p w:rsidR="00B63D55" w:rsidRPr="00DB2497" w:rsidRDefault="00B63D55" w:rsidP="00AF1AAD">
      <w:pPr>
        <w:numPr>
          <w:ilvl w:val="0"/>
          <w:numId w:val="5"/>
        </w:numPr>
        <w:spacing w:after="0" w:line="240" w:lineRule="auto"/>
        <w:ind w:left="567" w:hanging="283"/>
        <w:rPr>
          <w:rFonts w:ascii="Arial" w:hAnsi="Arial" w:cs="Arial"/>
          <w:lang w:val="de-DE" w:eastAsia="ru-RU"/>
        </w:rPr>
      </w:pPr>
      <w:r w:rsidRPr="00DB2497">
        <w:rPr>
          <w:rFonts w:ascii="Arial" w:hAnsi="Arial" w:cs="Arial"/>
          <w:lang w:val="de-DE"/>
        </w:rPr>
        <w:t>Warmwasserhahn an der Mischbatterie öffnen</w:t>
      </w:r>
      <w:r w:rsidRPr="00DB2497">
        <w:rPr>
          <w:rFonts w:ascii="Arial" w:hAnsi="Arial" w:cs="Arial"/>
          <w:lang w:val="de-DE" w:eastAsia="ru-RU"/>
        </w:rPr>
        <w:t>;</w:t>
      </w:r>
    </w:p>
    <w:p w:rsidR="00B63D55" w:rsidRPr="00DB2497" w:rsidRDefault="00B63D55" w:rsidP="00AF1AAD">
      <w:pPr>
        <w:numPr>
          <w:ilvl w:val="0"/>
          <w:numId w:val="5"/>
        </w:numPr>
        <w:spacing w:after="0" w:line="240" w:lineRule="auto"/>
        <w:ind w:left="567" w:hanging="283"/>
        <w:rPr>
          <w:rFonts w:ascii="Arial" w:hAnsi="Arial" w:cs="Arial"/>
          <w:lang w:val="de-DE" w:eastAsia="ru-RU"/>
        </w:rPr>
      </w:pPr>
      <w:r w:rsidRPr="00DB2497">
        <w:rPr>
          <w:rFonts w:ascii="Arial" w:hAnsi="Arial" w:cs="Arial"/>
          <w:lang w:val="de-DE"/>
        </w:rPr>
        <w:t>Schutzdeckel abnehmen, Leitungen trennen, Auflagerflansch abschrauben und aus dem Gehäuse entfernen</w:t>
      </w:r>
      <w:r w:rsidRPr="00DB2497">
        <w:rPr>
          <w:rFonts w:ascii="Arial" w:hAnsi="Arial" w:cs="Arial"/>
          <w:lang w:val="de-DE" w:eastAsia="ru-RU"/>
        </w:rPr>
        <w:t>;</w:t>
      </w:r>
    </w:p>
    <w:p w:rsidR="00B63D55" w:rsidRPr="00DB2497" w:rsidRDefault="00B63D55" w:rsidP="00AF1AAD">
      <w:pPr>
        <w:numPr>
          <w:ilvl w:val="0"/>
          <w:numId w:val="5"/>
        </w:numPr>
        <w:spacing w:after="0" w:line="240" w:lineRule="auto"/>
        <w:ind w:left="567" w:hanging="283"/>
        <w:rPr>
          <w:rFonts w:ascii="Arial" w:hAnsi="Arial" w:cs="Arial"/>
          <w:lang w:val="de-DE" w:eastAsia="ru-RU"/>
        </w:rPr>
      </w:pPr>
      <w:r w:rsidRPr="00DB2497">
        <w:rPr>
          <w:rFonts w:ascii="Arial" w:hAnsi="Arial" w:cs="Arial"/>
          <w:lang w:val="de-DE"/>
        </w:rPr>
        <w:t>Magnesiumanode auswechseln, Heizelement ggf. entkalken und Ablagerungen aus dem Behälter entfernen</w:t>
      </w:r>
      <w:r w:rsidRPr="00DB2497">
        <w:rPr>
          <w:rFonts w:ascii="Arial" w:hAnsi="Arial" w:cs="Arial"/>
          <w:lang w:val="de-DE" w:eastAsia="ru-RU"/>
        </w:rPr>
        <w:t>;</w:t>
      </w:r>
    </w:p>
    <w:p w:rsidR="00B63D55" w:rsidRPr="00DB2497" w:rsidRDefault="00B63D55" w:rsidP="00AF1AAD">
      <w:pPr>
        <w:numPr>
          <w:ilvl w:val="0"/>
          <w:numId w:val="5"/>
        </w:numPr>
        <w:spacing w:after="0" w:line="240" w:lineRule="auto"/>
        <w:ind w:left="567" w:hanging="283"/>
        <w:rPr>
          <w:rFonts w:ascii="Arial" w:hAnsi="Arial" w:cs="Arial"/>
          <w:lang w:val="de-DE" w:eastAsia="ru-RU"/>
        </w:rPr>
      </w:pPr>
      <w:r w:rsidRPr="00DB2497">
        <w:rPr>
          <w:rFonts w:ascii="Arial" w:hAnsi="Arial" w:cs="Arial"/>
          <w:lang w:val="de-DE"/>
        </w:rPr>
        <w:t>alle Teile wieder montieren, EWS mit Wasser füllen und zum Stromnetz anschließen</w:t>
      </w:r>
      <w:r w:rsidRPr="00DB2497">
        <w:rPr>
          <w:rFonts w:ascii="Arial" w:hAnsi="Arial" w:cs="Arial"/>
          <w:lang w:val="de-DE" w:eastAsia="ru-RU"/>
        </w:rPr>
        <w:t>.</w:t>
      </w:r>
    </w:p>
    <w:p w:rsidR="00B63D55" w:rsidRPr="00DB2497" w:rsidRDefault="00B63D55" w:rsidP="00CF0AE9">
      <w:pPr>
        <w:spacing w:after="0" w:line="240" w:lineRule="auto"/>
        <w:ind w:firstLine="567"/>
        <w:jc w:val="both"/>
        <w:rPr>
          <w:rFonts w:ascii="Arial" w:hAnsi="Arial" w:cs="Arial"/>
          <w:lang w:val="de-DE" w:eastAsia="ru-RU"/>
        </w:rPr>
      </w:pPr>
      <w:r w:rsidRPr="00DB2497">
        <w:rPr>
          <w:rFonts w:ascii="Arial" w:hAnsi="Arial" w:cs="Arial"/>
          <w:lang w:val="de-DE" w:eastAsia="ru-RU"/>
        </w:rPr>
        <w:t xml:space="preserve">Sollten die Wartungsarbeiten an EWS durch die Fachkräfte einer spezialisierten Werkstatt durchgeführt werden, so ist es im Garantieschein zu vermerken. </w:t>
      </w:r>
      <w:r w:rsidRPr="00DB2497">
        <w:rPr>
          <w:rFonts w:ascii="Arial" w:hAnsi="Arial" w:cs="Arial"/>
          <w:lang w:val="de-DE"/>
        </w:rPr>
        <w:t>Beim selbstständigen Austausch der Magnesiumanode durch den Benutzer ist zur vorliegenden Anleitung den Kaufbeleg für die Magnesiumanode beizulegen</w:t>
      </w:r>
      <w:r w:rsidRPr="00DB2497">
        <w:rPr>
          <w:rFonts w:ascii="Arial" w:hAnsi="Arial" w:cs="Arial"/>
          <w:lang w:val="de-DE" w:eastAsia="ru-RU"/>
        </w:rPr>
        <w:t>.</w:t>
      </w:r>
    </w:p>
    <w:p w:rsidR="00B63D55" w:rsidRPr="00DB2497" w:rsidRDefault="00B63D55" w:rsidP="001331E9">
      <w:pPr>
        <w:spacing w:after="0" w:line="240" w:lineRule="auto"/>
        <w:rPr>
          <w:rFonts w:ascii="Arial" w:hAnsi="Arial" w:cs="Arial"/>
          <w:lang w:val="de-DE" w:eastAsia="ru-RU"/>
        </w:rPr>
      </w:pPr>
    </w:p>
    <w:p w:rsidR="00B63D55" w:rsidRPr="00DB2497" w:rsidRDefault="00B63D55" w:rsidP="000A15D9">
      <w:pPr>
        <w:numPr>
          <w:ilvl w:val="1"/>
          <w:numId w:val="1"/>
        </w:numPr>
        <w:spacing w:after="0" w:line="240" w:lineRule="auto"/>
        <w:ind w:firstLine="567"/>
        <w:rPr>
          <w:rFonts w:ascii="Arial" w:hAnsi="Arial" w:cs="Arial"/>
          <w:b/>
          <w:bCs/>
          <w:lang w:val="de-DE" w:eastAsia="ru-RU"/>
        </w:rPr>
      </w:pPr>
      <w:r w:rsidRPr="00DB2497">
        <w:rPr>
          <w:rFonts w:ascii="Arial" w:hAnsi="Arial" w:cs="Arial"/>
          <w:b/>
          <w:bCs/>
          <w:lang w:val="de-DE" w:eastAsia="ru-RU"/>
        </w:rPr>
        <w:t>Mögliche Störungen und deren Behebungsverfahren</w:t>
      </w:r>
    </w:p>
    <w:tbl>
      <w:tblPr>
        <w:tblW w:w="99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5"/>
        <w:gridCol w:w="2835"/>
        <w:gridCol w:w="4297"/>
      </w:tblGrid>
      <w:tr w:rsidR="00B63D55" w:rsidRPr="00DB2497" w:rsidTr="00CB6623">
        <w:trPr>
          <w:trHeight w:hRule="exact" w:val="441"/>
        </w:trPr>
        <w:tc>
          <w:tcPr>
            <w:tcW w:w="2835" w:type="dxa"/>
            <w:shd w:val="clear" w:color="auto" w:fill="FFFFFF"/>
            <w:vAlign w:val="center"/>
          </w:tcPr>
          <w:p w:rsidR="00B63D55" w:rsidRPr="00DB2497" w:rsidRDefault="00B63D55" w:rsidP="00AF1AAD">
            <w:pPr>
              <w:spacing w:after="0" w:line="240" w:lineRule="auto"/>
              <w:jc w:val="center"/>
              <w:rPr>
                <w:rFonts w:ascii="Arial" w:hAnsi="Arial" w:cs="Arial"/>
                <w:lang w:val="de-DE" w:eastAsia="ru-RU"/>
              </w:rPr>
            </w:pPr>
            <w:r w:rsidRPr="00DB2497">
              <w:rPr>
                <w:rFonts w:ascii="Arial" w:hAnsi="Arial" w:cs="Arial"/>
                <w:lang w:val="de-DE" w:eastAsia="ru-RU"/>
              </w:rPr>
              <w:t>Störung</w:t>
            </w:r>
          </w:p>
        </w:tc>
        <w:tc>
          <w:tcPr>
            <w:tcW w:w="2835" w:type="dxa"/>
            <w:shd w:val="clear" w:color="auto" w:fill="FFFFFF"/>
            <w:vAlign w:val="center"/>
          </w:tcPr>
          <w:p w:rsidR="00B63D55" w:rsidRPr="00DB2497" w:rsidRDefault="00B63D55" w:rsidP="00AF1AAD">
            <w:pPr>
              <w:spacing w:after="0" w:line="240" w:lineRule="auto"/>
              <w:jc w:val="center"/>
              <w:rPr>
                <w:rFonts w:ascii="Arial" w:hAnsi="Arial" w:cs="Arial"/>
                <w:lang w:val="de-DE" w:eastAsia="ru-RU"/>
              </w:rPr>
            </w:pPr>
            <w:r w:rsidRPr="00DB2497">
              <w:rPr>
                <w:rFonts w:ascii="Arial" w:hAnsi="Arial" w:cs="Arial"/>
                <w:lang w:val="de-DE" w:eastAsia="ru-RU"/>
              </w:rPr>
              <w:t>Mögliche Ursache</w:t>
            </w:r>
          </w:p>
        </w:tc>
        <w:tc>
          <w:tcPr>
            <w:tcW w:w="4297" w:type="dxa"/>
            <w:shd w:val="clear" w:color="auto" w:fill="FFFFFF"/>
            <w:vAlign w:val="center"/>
          </w:tcPr>
          <w:p w:rsidR="00B63D55" w:rsidRPr="00DB2497" w:rsidRDefault="00B63D55" w:rsidP="00AF1AAD">
            <w:pPr>
              <w:spacing w:after="0" w:line="240" w:lineRule="auto"/>
              <w:jc w:val="center"/>
              <w:rPr>
                <w:rFonts w:ascii="Arial" w:hAnsi="Arial" w:cs="Arial"/>
                <w:lang w:val="de-DE" w:eastAsia="ru-RU"/>
              </w:rPr>
            </w:pPr>
            <w:r w:rsidRPr="00DB2497">
              <w:rPr>
                <w:rFonts w:ascii="Arial" w:hAnsi="Arial" w:cs="Arial"/>
                <w:noProof/>
                <w:lang w:val="de-DE" w:eastAsia="de-DE"/>
              </w:rPr>
              <w:t>Behebungsverfahren</w:t>
            </w:r>
          </w:p>
        </w:tc>
      </w:tr>
      <w:tr w:rsidR="00B63D55" w:rsidRPr="000216D3" w:rsidTr="00CB6623">
        <w:trPr>
          <w:trHeight w:hRule="exact" w:val="1122"/>
        </w:trPr>
        <w:tc>
          <w:tcPr>
            <w:tcW w:w="2835" w:type="dxa"/>
            <w:shd w:val="clear" w:color="auto" w:fill="FFFFFF"/>
            <w:vAlign w:val="center"/>
          </w:tcPr>
          <w:p w:rsidR="00B63D55" w:rsidRPr="00DB2497" w:rsidRDefault="00B63D55" w:rsidP="00AF1AAD">
            <w:pPr>
              <w:spacing w:after="0" w:line="240" w:lineRule="auto"/>
              <w:jc w:val="center"/>
              <w:rPr>
                <w:rFonts w:ascii="Arial" w:hAnsi="Arial" w:cs="Arial"/>
                <w:lang w:val="de-DE" w:eastAsia="ru-RU"/>
              </w:rPr>
            </w:pPr>
            <w:r w:rsidRPr="00DB2497">
              <w:rPr>
                <w:rFonts w:ascii="Arial" w:hAnsi="Arial" w:cs="Arial"/>
                <w:lang w:val="de-DE" w:eastAsia="de-DE"/>
              </w:rPr>
              <w:t>Warmwasserdruck aus dem EWS gefallen. Haltwasserdruck normal</w:t>
            </w:r>
          </w:p>
        </w:tc>
        <w:tc>
          <w:tcPr>
            <w:tcW w:w="2835" w:type="dxa"/>
            <w:shd w:val="clear" w:color="auto" w:fill="FFFFFF"/>
            <w:vAlign w:val="center"/>
          </w:tcPr>
          <w:p w:rsidR="00B63D55" w:rsidRPr="00DB2497" w:rsidRDefault="00B63D55" w:rsidP="00AF1AAD">
            <w:pPr>
              <w:spacing w:after="0" w:line="240" w:lineRule="auto"/>
              <w:jc w:val="center"/>
              <w:rPr>
                <w:rFonts w:ascii="Arial" w:hAnsi="Arial" w:cs="Arial"/>
                <w:lang w:val="de-DE" w:eastAsia="ru-RU"/>
              </w:rPr>
            </w:pPr>
            <w:r w:rsidRPr="00DB2497">
              <w:rPr>
                <w:rFonts w:ascii="Arial" w:hAnsi="Arial" w:cs="Arial"/>
                <w:lang w:val="de-DE" w:eastAsia="de-DE"/>
              </w:rPr>
              <w:t>Auslassöffnung der Sicherheitsventil verschmutzt</w:t>
            </w:r>
          </w:p>
        </w:tc>
        <w:tc>
          <w:tcPr>
            <w:tcW w:w="4297" w:type="dxa"/>
            <w:shd w:val="clear" w:color="auto" w:fill="FFFFFF"/>
            <w:vAlign w:val="center"/>
          </w:tcPr>
          <w:p w:rsidR="00B63D55" w:rsidRPr="00DB2497" w:rsidRDefault="00B63D55" w:rsidP="00AF1AAD">
            <w:pPr>
              <w:spacing w:after="0" w:line="240" w:lineRule="auto"/>
              <w:jc w:val="center"/>
              <w:rPr>
                <w:rFonts w:ascii="Arial" w:hAnsi="Arial" w:cs="Arial"/>
                <w:lang w:val="de-DE" w:eastAsia="ru-RU"/>
              </w:rPr>
            </w:pPr>
            <w:r w:rsidRPr="00DB2497">
              <w:rPr>
                <w:rFonts w:ascii="Arial" w:hAnsi="Arial" w:cs="Arial"/>
                <w:lang w:val="de-DE" w:eastAsia="de-DE"/>
              </w:rPr>
              <w:t>Sicherheitsventil abnehmen und mit Wasser spülen</w:t>
            </w:r>
          </w:p>
        </w:tc>
      </w:tr>
      <w:tr w:rsidR="00B63D55" w:rsidRPr="000216D3" w:rsidTr="00CB6623">
        <w:trPr>
          <w:trHeight w:hRule="exact" w:val="573"/>
        </w:trPr>
        <w:tc>
          <w:tcPr>
            <w:tcW w:w="2835" w:type="dxa"/>
            <w:vMerge w:val="restart"/>
            <w:shd w:val="clear" w:color="auto" w:fill="FFFFFF"/>
            <w:vAlign w:val="center"/>
          </w:tcPr>
          <w:p w:rsidR="00B63D55" w:rsidRPr="00DB2497" w:rsidRDefault="00B63D55" w:rsidP="00AF1AAD">
            <w:pPr>
              <w:spacing w:after="0" w:line="240" w:lineRule="auto"/>
              <w:jc w:val="center"/>
              <w:rPr>
                <w:rFonts w:ascii="Arial" w:hAnsi="Arial" w:cs="Arial"/>
                <w:lang w:val="de-DE" w:eastAsia="ru-RU"/>
              </w:rPr>
            </w:pPr>
            <w:r w:rsidRPr="00DB2497">
              <w:rPr>
                <w:rFonts w:ascii="Arial" w:hAnsi="Arial" w:cs="Arial"/>
                <w:lang w:val="de-DE" w:eastAsia="de-DE"/>
              </w:rPr>
              <w:t>Erwärmungszeit erhöht</w:t>
            </w:r>
          </w:p>
        </w:tc>
        <w:tc>
          <w:tcPr>
            <w:tcW w:w="2835" w:type="dxa"/>
            <w:shd w:val="clear" w:color="auto" w:fill="FFFFFF"/>
            <w:vAlign w:val="center"/>
          </w:tcPr>
          <w:p w:rsidR="00B63D55" w:rsidRPr="00DB2497" w:rsidRDefault="00B63D55" w:rsidP="00AF1AAD">
            <w:pPr>
              <w:spacing w:after="0" w:line="240" w:lineRule="auto"/>
              <w:jc w:val="center"/>
              <w:rPr>
                <w:rFonts w:ascii="Arial" w:hAnsi="Arial" w:cs="Arial"/>
                <w:lang w:val="de-DE" w:eastAsia="ru-RU"/>
              </w:rPr>
            </w:pPr>
            <w:r w:rsidRPr="00DB2497">
              <w:rPr>
                <w:rFonts w:ascii="Arial" w:hAnsi="Arial" w:cs="Arial"/>
                <w:lang w:val="de-DE" w:eastAsia="de-DE"/>
              </w:rPr>
              <w:t>Belag am Heizelement</w:t>
            </w:r>
          </w:p>
        </w:tc>
        <w:tc>
          <w:tcPr>
            <w:tcW w:w="4297" w:type="dxa"/>
            <w:shd w:val="clear" w:color="auto" w:fill="FFFFFF"/>
            <w:vAlign w:val="center"/>
          </w:tcPr>
          <w:p w:rsidR="00B63D55" w:rsidRPr="00DB2497" w:rsidRDefault="00B63D55" w:rsidP="00AF1AAD">
            <w:pPr>
              <w:spacing w:after="0" w:line="240" w:lineRule="auto"/>
              <w:jc w:val="center"/>
              <w:rPr>
                <w:rFonts w:ascii="Arial" w:hAnsi="Arial" w:cs="Arial"/>
                <w:lang w:val="de-DE" w:eastAsia="ru-RU"/>
              </w:rPr>
            </w:pPr>
            <w:r w:rsidRPr="00DB2497">
              <w:rPr>
                <w:rFonts w:ascii="Arial" w:hAnsi="Arial" w:cs="Arial"/>
                <w:lang w:val="de-DE" w:eastAsia="de-DE"/>
              </w:rPr>
              <w:t>Flansch herausnehmen und Heizelement reinigen</w:t>
            </w:r>
          </w:p>
        </w:tc>
      </w:tr>
      <w:tr w:rsidR="00B63D55" w:rsidRPr="00DB2497" w:rsidTr="00CB6623">
        <w:trPr>
          <w:trHeight w:hRule="exact" w:val="673"/>
        </w:trPr>
        <w:tc>
          <w:tcPr>
            <w:tcW w:w="2835" w:type="dxa"/>
            <w:vMerge/>
            <w:shd w:val="clear" w:color="auto" w:fill="FFFFFF"/>
            <w:vAlign w:val="center"/>
          </w:tcPr>
          <w:p w:rsidR="00B63D55" w:rsidRPr="00DB2497" w:rsidRDefault="00B63D55" w:rsidP="00AF1AAD">
            <w:pPr>
              <w:spacing w:after="0" w:line="240" w:lineRule="auto"/>
              <w:jc w:val="center"/>
              <w:rPr>
                <w:rFonts w:ascii="Arial" w:hAnsi="Arial" w:cs="Arial"/>
                <w:lang w:val="de-DE" w:eastAsia="ru-RU"/>
              </w:rPr>
            </w:pPr>
          </w:p>
        </w:tc>
        <w:tc>
          <w:tcPr>
            <w:tcW w:w="2835" w:type="dxa"/>
            <w:shd w:val="clear" w:color="auto" w:fill="FFFFFF"/>
            <w:vAlign w:val="center"/>
          </w:tcPr>
          <w:p w:rsidR="00B63D55" w:rsidRPr="00DB2497" w:rsidRDefault="00B63D55" w:rsidP="00AF1AAD">
            <w:pPr>
              <w:spacing w:after="0" w:line="240" w:lineRule="auto"/>
              <w:jc w:val="center"/>
              <w:rPr>
                <w:rFonts w:ascii="Arial" w:hAnsi="Arial" w:cs="Arial"/>
                <w:lang w:val="de-DE" w:eastAsia="ru-RU"/>
              </w:rPr>
            </w:pPr>
            <w:r w:rsidRPr="00DB2497">
              <w:rPr>
                <w:rFonts w:ascii="Arial" w:hAnsi="Arial" w:cs="Arial"/>
                <w:lang w:val="de-DE" w:eastAsia="de-DE"/>
              </w:rPr>
              <w:t>Netzspannung zu niedrig</w:t>
            </w:r>
          </w:p>
        </w:tc>
        <w:tc>
          <w:tcPr>
            <w:tcW w:w="4297" w:type="dxa"/>
            <w:shd w:val="clear" w:color="auto" w:fill="FFFFFF"/>
            <w:vAlign w:val="center"/>
          </w:tcPr>
          <w:p w:rsidR="00B63D55" w:rsidRPr="00DB2497" w:rsidRDefault="00B63D55" w:rsidP="00AF1AAD">
            <w:pPr>
              <w:spacing w:after="0" w:line="240" w:lineRule="auto"/>
              <w:jc w:val="center"/>
              <w:rPr>
                <w:rFonts w:ascii="Arial" w:hAnsi="Arial" w:cs="Arial"/>
                <w:lang w:val="de-DE" w:eastAsia="ru-RU"/>
              </w:rPr>
            </w:pPr>
            <w:r w:rsidRPr="00DB2497">
              <w:rPr>
                <w:rFonts w:ascii="Arial" w:hAnsi="Arial" w:cs="Arial"/>
                <w:lang w:val="de-DE" w:eastAsia="de-DE"/>
              </w:rPr>
              <w:t>sich an Stromanbieter wenden</w:t>
            </w:r>
          </w:p>
        </w:tc>
      </w:tr>
      <w:tr w:rsidR="00B63D55" w:rsidRPr="000216D3" w:rsidTr="00CB6623">
        <w:trPr>
          <w:trHeight w:hRule="exact" w:val="810"/>
        </w:trPr>
        <w:tc>
          <w:tcPr>
            <w:tcW w:w="2835" w:type="dxa"/>
            <w:vMerge w:val="restart"/>
            <w:shd w:val="clear" w:color="auto" w:fill="FFFFFF"/>
            <w:vAlign w:val="center"/>
          </w:tcPr>
          <w:p w:rsidR="00B63D55" w:rsidRPr="00DB2497" w:rsidRDefault="00B63D55" w:rsidP="00AF1AAD">
            <w:pPr>
              <w:spacing w:after="0" w:line="240" w:lineRule="auto"/>
              <w:jc w:val="center"/>
              <w:rPr>
                <w:rFonts w:ascii="Arial" w:hAnsi="Arial" w:cs="Arial"/>
                <w:lang w:val="de-DE" w:eastAsia="ru-RU"/>
              </w:rPr>
            </w:pPr>
            <w:r w:rsidRPr="00DB2497">
              <w:rPr>
                <w:rFonts w:ascii="Arial" w:hAnsi="Arial" w:cs="Arial"/>
                <w:lang w:val="de-DE" w:eastAsia="de-DE"/>
              </w:rPr>
              <w:t>häufiges Ansprechen der Thermoschaltertaste</w:t>
            </w:r>
          </w:p>
        </w:tc>
        <w:tc>
          <w:tcPr>
            <w:tcW w:w="2835" w:type="dxa"/>
            <w:shd w:val="clear" w:color="auto" w:fill="FFFFFF"/>
            <w:vAlign w:val="center"/>
          </w:tcPr>
          <w:p w:rsidR="00B63D55" w:rsidRPr="00DB2497" w:rsidRDefault="00B63D55" w:rsidP="00AF1AAD">
            <w:pPr>
              <w:spacing w:after="0" w:line="240" w:lineRule="auto"/>
              <w:jc w:val="center"/>
              <w:rPr>
                <w:rFonts w:ascii="Arial" w:hAnsi="Arial" w:cs="Arial"/>
                <w:lang w:val="de-DE" w:eastAsia="ru-RU"/>
              </w:rPr>
            </w:pPr>
            <w:r w:rsidRPr="00DB2497">
              <w:rPr>
                <w:rFonts w:ascii="Arial" w:hAnsi="Arial" w:cs="Arial"/>
                <w:lang w:val="de-DE" w:eastAsia="de-DE"/>
              </w:rPr>
              <w:t>eingestellte Temperatur nahe am Grenzwert</w:t>
            </w:r>
          </w:p>
        </w:tc>
        <w:tc>
          <w:tcPr>
            <w:tcW w:w="4297" w:type="dxa"/>
            <w:shd w:val="clear" w:color="auto" w:fill="FFFFFF"/>
            <w:vAlign w:val="center"/>
          </w:tcPr>
          <w:p w:rsidR="00B63D55" w:rsidRPr="00DB2497" w:rsidRDefault="00B63D55" w:rsidP="00AF1AAD">
            <w:pPr>
              <w:spacing w:after="0" w:line="240" w:lineRule="auto"/>
              <w:jc w:val="center"/>
              <w:rPr>
                <w:rFonts w:ascii="Arial" w:hAnsi="Arial" w:cs="Arial"/>
                <w:lang w:val="de-DE" w:eastAsia="ru-RU"/>
              </w:rPr>
            </w:pPr>
            <w:r w:rsidRPr="00DB2497">
              <w:rPr>
                <w:rFonts w:ascii="Arial" w:hAnsi="Arial" w:cs="Arial"/>
                <w:lang w:val="de-DE" w:eastAsia="de-DE"/>
              </w:rPr>
              <w:t>Thermostatregler in Richtung der Temperaturreduzierung drehen (-)</w:t>
            </w:r>
          </w:p>
        </w:tc>
      </w:tr>
      <w:tr w:rsidR="00B63D55" w:rsidRPr="000216D3" w:rsidTr="00CB6623">
        <w:trPr>
          <w:trHeight w:hRule="exact" w:val="638"/>
        </w:trPr>
        <w:tc>
          <w:tcPr>
            <w:tcW w:w="2835" w:type="dxa"/>
            <w:vMerge/>
            <w:shd w:val="clear" w:color="auto" w:fill="FFFFFF"/>
            <w:vAlign w:val="center"/>
          </w:tcPr>
          <w:p w:rsidR="00B63D55" w:rsidRPr="00DB2497" w:rsidRDefault="00B63D55" w:rsidP="00AF1AAD">
            <w:pPr>
              <w:spacing w:after="0" w:line="240" w:lineRule="auto"/>
              <w:jc w:val="center"/>
              <w:rPr>
                <w:rFonts w:ascii="Arial" w:hAnsi="Arial" w:cs="Arial"/>
                <w:lang w:val="de-DE" w:eastAsia="ru-RU"/>
              </w:rPr>
            </w:pPr>
          </w:p>
        </w:tc>
        <w:tc>
          <w:tcPr>
            <w:tcW w:w="2835" w:type="dxa"/>
            <w:shd w:val="clear" w:color="auto" w:fill="FFFFFF"/>
            <w:vAlign w:val="center"/>
          </w:tcPr>
          <w:p w:rsidR="00B63D55" w:rsidRPr="00DB2497" w:rsidRDefault="00B63D55" w:rsidP="00AF1AAD">
            <w:pPr>
              <w:spacing w:after="0" w:line="240" w:lineRule="auto"/>
              <w:jc w:val="center"/>
              <w:rPr>
                <w:rFonts w:ascii="Arial" w:hAnsi="Arial" w:cs="Arial"/>
                <w:lang w:val="de-DE" w:eastAsia="ru-RU"/>
              </w:rPr>
            </w:pPr>
            <w:r w:rsidRPr="00DB2497">
              <w:rPr>
                <w:rFonts w:ascii="Arial" w:hAnsi="Arial" w:cs="Arial"/>
                <w:lang w:val="de-DE" w:eastAsia="de-DE"/>
              </w:rPr>
              <w:t>Thermostatrohr verkalkt</w:t>
            </w:r>
          </w:p>
        </w:tc>
        <w:tc>
          <w:tcPr>
            <w:tcW w:w="4297" w:type="dxa"/>
            <w:shd w:val="clear" w:color="auto" w:fill="FFFFFF"/>
            <w:vAlign w:val="center"/>
          </w:tcPr>
          <w:p w:rsidR="00B63D55" w:rsidRPr="00DB2497" w:rsidRDefault="00B63D55" w:rsidP="00AF1AAD">
            <w:pPr>
              <w:spacing w:after="0" w:line="240" w:lineRule="auto"/>
              <w:jc w:val="center"/>
              <w:rPr>
                <w:rFonts w:ascii="Arial" w:hAnsi="Arial" w:cs="Arial"/>
                <w:lang w:val="de-DE" w:eastAsia="ru-RU"/>
              </w:rPr>
            </w:pPr>
            <w:r w:rsidRPr="00DB2497">
              <w:rPr>
                <w:rFonts w:ascii="Arial" w:hAnsi="Arial" w:cs="Arial"/>
                <w:lang w:val="de-DE" w:eastAsia="de-DE"/>
              </w:rPr>
              <w:t>Flansch herausnehmen und Thermostatrohr vorsichtig reinigen</w:t>
            </w:r>
          </w:p>
        </w:tc>
      </w:tr>
      <w:tr w:rsidR="00B63D55" w:rsidRPr="000216D3" w:rsidTr="00CB6623">
        <w:trPr>
          <w:trHeight w:hRule="exact" w:val="1217"/>
        </w:trPr>
        <w:tc>
          <w:tcPr>
            <w:tcW w:w="2835" w:type="dxa"/>
            <w:shd w:val="clear" w:color="auto" w:fill="FFFFFF"/>
            <w:vAlign w:val="center"/>
          </w:tcPr>
          <w:p w:rsidR="00B63D55" w:rsidRPr="00DB2497" w:rsidRDefault="00B63D55" w:rsidP="00AF1AAD">
            <w:pPr>
              <w:spacing w:after="0" w:line="240" w:lineRule="auto"/>
              <w:jc w:val="center"/>
              <w:rPr>
                <w:rFonts w:ascii="Arial" w:hAnsi="Arial" w:cs="Arial"/>
                <w:lang w:val="de-DE" w:eastAsia="ru-RU"/>
              </w:rPr>
            </w:pPr>
            <w:r w:rsidRPr="00DB2497">
              <w:rPr>
                <w:rFonts w:ascii="Arial" w:hAnsi="Arial" w:cs="Arial"/>
                <w:lang w:val="de-DE" w:eastAsia="de-DE"/>
              </w:rPr>
              <w:t>zum Stromnetz angeschlossener EWS funktioniert nicht. Beleuchtung des Schalters fehlt</w:t>
            </w:r>
          </w:p>
        </w:tc>
        <w:tc>
          <w:tcPr>
            <w:tcW w:w="2835" w:type="dxa"/>
            <w:shd w:val="clear" w:color="auto" w:fill="FFFFFF"/>
            <w:vAlign w:val="center"/>
          </w:tcPr>
          <w:p w:rsidR="00B63D55" w:rsidRPr="00DB2497" w:rsidRDefault="00B63D55" w:rsidP="00AF1AAD">
            <w:pPr>
              <w:spacing w:after="0" w:line="240" w:lineRule="auto"/>
              <w:jc w:val="center"/>
              <w:rPr>
                <w:rFonts w:ascii="Arial" w:hAnsi="Arial" w:cs="Arial"/>
                <w:lang w:val="de-DE" w:eastAsia="ru-RU"/>
              </w:rPr>
            </w:pPr>
            <w:r w:rsidRPr="00DB2497">
              <w:rPr>
                <w:rFonts w:ascii="Arial" w:hAnsi="Arial" w:cs="Arial"/>
                <w:lang w:val="de-DE" w:eastAsia="ru-RU"/>
              </w:rPr>
              <w:t>Thermosachalter ausgelöst oder nicht angeschaltet</w:t>
            </w:r>
          </w:p>
        </w:tc>
        <w:tc>
          <w:tcPr>
            <w:tcW w:w="4297" w:type="dxa"/>
            <w:shd w:val="clear" w:color="auto" w:fill="FFFFFF"/>
            <w:vAlign w:val="center"/>
          </w:tcPr>
          <w:p w:rsidR="00B63D55" w:rsidRPr="00DB2497" w:rsidRDefault="00B63D55" w:rsidP="00AF1AAD">
            <w:pPr>
              <w:spacing w:after="0" w:line="240" w:lineRule="auto"/>
              <w:jc w:val="center"/>
              <w:rPr>
                <w:rFonts w:ascii="Arial" w:hAnsi="Arial" w:cs="Arial"/>
                <w:lang w:val="de-DE" w:eastAsia="ru-RU"/>
              </w:rPr>
            </w:pPr>
            <w:r w:rsidRPr="00DB2497">
              <w:rPr>
                <w:rFonts w:ascii="Arial" w:hAnsi="Arial" w:cs="Arial"/>
                <w:lang w:val="de-DE" w:eastAsia="ru-RU"/>
              </w:rPr>
              <w:t xml:space="preserve">EWS vom Stromnetz trennen, Schutzdeckel abnehmen, </w:t>
            </w:r>
            <w:r w:rsidRPr="00DB2497">
              <w:rPr>
                <w:rFonts w:ascii="Arial" w:hAnsi="Arial" w:cs="Arial"/>
                <w:noProof/>
                <w:lang w:val="de-DE" w:eastAsia="de-DE"/>
              </w:rPr>
              <w:t>Thermoschaltertaste bis zum Anschlag drücken (Abb. 3), Deckel anbringen und Gerät einschalten</w:t>
            </w:r>
          </w:p>
        </w:tc>
      </w:tr>
    </w:tbl>
    <w:p w:rsidR="00B63D55" w:rsidRPr="00DB2497" w:rsidRDefault="000216D3" w:rsidP="00CF0AE9">
      <w:pPr>
        <w:spacing w:before="240" w:after="0" w:line="240" w:lineRule="auto"/>
        <w:jc w:val="both"/>
        <w:rPr>
          <w:rFonts w:ascii="Arial" w:hAnsi="Arial" w:cs="Arial"/>
          <w:lang w:val="de-DE" w:eastAsia="ru-RU"/>
        </w:rPr>
      </w:pPr>
      <w:r>
        <w:rPr>
          <w:noProof/>
          <w:lang w:val="en-US"/>
        </w:rPr>
        <w:pict>
          <v:shape id="_x0000_s1036" type="#_x0000_t75" style="position:absolute;left:0;text-align:left;margin-left:-15.9pt;margin-top:12.8pt;width:27.05pt;height:28pt;z-index:14;mso-position-horizontal-relative:text;mso-position-vertical-relative:text" wrapcoords="18000 1168 7200 2335 1200 5838 600 12259 13200 19265 18000 19849 21000 19849 21000 1168 18000 1168">
            <v:imagedata r:id="rId12" o:title=""/>
            <w10:wrap type="tight"/>
          </v:shape>
        </w:pict>
      </w:r>
      <w:r w:rsidR="00B63D55" w:rsidRPr="00DB2497">
        <w:rPr>
          <w:rFonts w:ascii="Arial" w:hAnsi="Arial" w:cs="Arial"/>
          <w:lang w:val="de-DE"/>
        </w:rPr>
        <w:t>Die oben genannten Störungen sind keine Defekte des EWS und werden durch den Benutzer selbst oder auf seine Kosten behoben</w:t>
      </w:r>
      <w:r w:rsidR="00B63D55" w:rsidRPr="00DB2497">
        <w:rPr>
          <w:rFonts w:ascii="Arial" w:hAnsi="Arial" w:cs="Arial"/>
          <w:lang w:val="de-DE" w:eastAsia="ru-RU"/>
        </w:rPr>
        <w:t>.</w:t>
      </w:r>
    </w:p>
    <w:p w:rsidR="00B63D55" w:rsidRPr="00484A2F" w:rsidRDefault="00484A2F" w:rsidP="000568AF">
      <w:pPr>
        <w:spacing w:before="120" w:after="0" w:line="240" w:lineRule="auto"/>
        <w:ind w:firstLine="567"/>
        <w:jc w:val="both"/>
        <w:rPr>
          <w:rFonts w:ascii="Arial" w:hAnsi="Arial" w:cs="Arial"/>
          <w:lang w:val="de-DE" w:eastAsia="ru-RU"/>
        </w:rPr>
      </w:pPr>
      <w:r w:rsidRPr="00484A2F">
        <w:rPr>
          <w:rFonts w:ascii="Arial" w:hAnsi="Arial" w:cs="Arial"/>
          <w:lang w:val="de-DE"/>
        </w:rPr>
        <w:t>Wenn Sie nicht ein Defekt mit Hilfe der oben genannten Empfehlungen entstören können, oder bei der Feststellung anderer Probleme, sollten Sie in der Betriebsanleitung angegebene Servicestelle kontaktieren.</w:t>
      </w:r>
    </w:p>
    <w:p w:rsidR="00B63D55" w:rsidRPr="00DB2497" w:rsidRDefault="000216D3" w:rsidP="000568AF">
      <w:pPr>
        <w:spacing w:before="240" w:after="0" w:line="240" w:lineRule="auto"/>
        <w:ind w:left="6521"/>
        <w:rPr>
          <w:rFonts w:ascii="Arial" w:hAnsi="Arial" w:cs="Arial"/>
          <w:lang w:val="de-DE" w:eastAsia="ru-RU"/>
        </w:rPr>
      </w:pPr>
      <w:r>
        <w:rPr>
          <w:noProof/>
          <w:lang w:val="en-US"/>
        </w:rPr>
        <w:pict>
          <v:shapetype id="_x0000_t32" coordsize="21600,21600" o:spt="32" o:oned="t" path="m,l21600,21600e" filled="f">
            <v:path arrowok="t" fillok="f" o:connecttype="none"/>
            <o:lock v:ext="edit" shapetype="t"/>
          </v:shapetype>
          <v:shape id="Прямая со стрелкой 2" o:spid="_x0000_s1037" type="#_x0000_t32" style="position:absolute;left:0;text-align:left;margin-left:249pt;margin-top:24.4pt;width:99.4pt;height:43.45pt;flip:x;z-index:8;visibility:visible" strokecolor="#4579b8">
            <v:stroke endarrow="open"/>
          </v:shape>
        </w:pict>
      </w:r>
      <w:r w:rsidR="00B63D55" w:rsidRPr="00DB2497">
        <w:rPr>
          <w:rFonts w:ascii="Arial" w:hAnsi="Arial" w:cs="Arial"/>
          <w:lang w:val="de-DE" w:eastAsia="ru-RU"/>
        </w:rPr>
        <w:t>drücken</w:t>
      </w:r>
    </w:p>
    <w:p w:rsidR="00B63D55" w:rsidRPr="00DB2497" w:rsidRDefault="000216D3" w:rsidP="001331E9">
      <w:pPr>
        <w:spacing w:after="0" w:line="240" w:lineRule="auto"/>
        <w:rPr>
          <w:rFonts w:ascii="Arial" w:hAnsi="Arial" w:cs="Arial"/>
          <w:lang w:val="de-DE" w:eastAsia="ru-RU"/>
        </w:rPr>
      </w:pPr>
      <w:r>
        <w:rPr>
          <w:noProof/>
          <w:lang w:val="en-US"/>
        </w:rPr>
        <w:pict>
          <v:shape id="_x0000_s1038" type="#_x0000_t75" style="position:absolute;margin-left:211.45pt;margin-top:13.65pt;width:103.15pt;height:65.55pt;z-index:7" wrapcoords="0 497 0 20607 21287 20607 21287 497 0 497">
            <v:imagedata r:id="rId15" o:title=""/>
            <w10:wrap type="tight"/>
          </v:shape>
        </w:pict>
      </w:r>
    </w:p>
    <w:p w:rsidR="00B63D55" w:rsidRPr="00DB2497" w:rsidRDefault="00B63D55" w:rsidP="001331E9">
      <w:pPr>
        <w:spacing w:after="0" w:line="240" w:lineRule="auto"/>
        <w:rPr>
          <w:rFonts w:ascii="Arial" w:hAnsi="Arial" w:cs="Arial"/>
          <w:lang w:val="de-DE" w:eastAsia="ru-RU"/>
        </w:rPr>
      </w:pPr>
    </w:p>
    <w:p w:rsidR="00B63D55" w:rsidRPr="00DB2497" w:rsidRDefault="00B63D55" w:rsidP="001331E9">
      <w:pPr>
        <w:spacing w:after="0" w:line="240" w:lineRule="auto"/>
        <w:rPr>
          <w:rFonts w:ascii="Arial" w:hAnsi="Arial" w:cs="Arial"/>
          <w:lang w:val="de-DE" w:eastAsia="ru-RU"/>
        </w:rPr>
      </w:pPr>
    </w:p>
    <w:p w:rsidR="00B63D55" w:rsidRPr="00DB2497" w:rsidRDefault="00B63D55" w:rsidP="001331E9">
      <w:pPr>
        <w:spacing w:after="0" w:line="240" w:lineRule="auto"/>
        <w:rPr>
          <w:rFonts w:ascii="Arial" w:hAnsi="Arial" w:cs="Arial"/>
          <w:lang w:val="de-DE" w:eastAsia="ru-RU"/>
        </w:rPr>
      </w:pPr>
    </w:p>
    <w:p w:rsidR="00B63D55" w:rsidRPr="00DB2497" w:rsidRDefault="00B63D55" w:rsidP="001331E9">
      <w:pPr>
        <w:spacing w:after="0" w:line="240" w:lineRule="auto"/>
        <w:rPr>
          <w:rFonts w:ascii="Arial" w:hAnsi="Arial" w:cs="Arial"/>
          <w:lang w:val="de-DE" w:eastAsia="ru-RU"/>
        </w:rPr>
      </w:pPr>
    </w:p>
    <w:p w:rsidR="00B63D55" w:rsidRPr="00DB2497" w:rsidRDefault="00B63D55" w:rsidP="001331E9">
      <w:pPr>
        <w:spacing w:after="0" w:line="240" w:lineRule="auto"/>
        <w:rPr>
          <w:rFonts w:ascii="Arial" w:hAnsi="Arial" w:cs="Arial"/>
          <w:lang w:val="de-DE" w:eastAsia="ru-RU"/>
        </w:rPr>
      </w:pPr>
    </w:p>
    <w:p w:rsidR="00B63D55" w:rsidRPr="00DB2497" w:rsidRDefault="00B63D55" w:rsidP="00AF1AAD">
      <w:pPr>
        <w:spacing w:after="0" w:line="240" w:lineRule="auto"/>
        <w:jc w:val="center"/>
        <w:rPr>
          <w:rFonts w:ascii="Arial" w:hAnsi="Arial" w:cs="Arial"/>
          <w:sz w:val="26"/>
          <w:szCs w:val="26"/>
          <w:lang w:val="de-DE" w:eastAsia="ru-RU"/>
        </w:rPr>
      </w:pPr>
    </w:p>
    <w:p w:rsidR="00B63D55" w:rsidRPr="00DB2497" w:rsidRDefault="00B63D55" w:rsidP="006F58B1">
      <w:pPr>
        <w:ind w:firstLine="360"/>
        <w:jc w:val="center"/>
        <w:rPr>
          <w:rFonts w:ascii="Arial" w:hAnsi="Arial" w:cs="Arial"/>
          <w:lang w:val="de-DE"/>
        </w:rPr>
      </w:pPr>
      <w:r w:rsidRPr="00DB2497">
        <w:rPr>
          <w:rFonts w:ascii="Arial" w:hAnsi="Arial" w:cs="Arial"/>
          <w:lang w:val="de-DE"/>
        </w:rPr>
        <w:t>Abb. 3 Position der Thermoschaltertaste</w:t>
      </w:r>
    </w:p>
    <w:p w:rsidR="00B63D55" w:rsidRPr="00DB2497" w:rsidRDefault="00B63D55" w:rsidP="000568AF">
      <w:pPr>
        <w:numPr>
          <w:ilvl w:val="0"/>
          <w:numId w:val="1"/>
        </w:numPr>
        <w:spacing w:before="360" w:after="240" w:line="264" w:lineRule="auto"/>
        <w:rPr>
          <w:rFonts w:ascii="Arial" w:hAnsi="Arial" w:cs="Arial"/>
          <w:b/>
          <w:bCs/>
          <w:lang w:val="de-DE" w:eastAsia="ru-RU"/>
        </w:rPr>
      </w:pPr>
      <w:r w:rsidRPr="00DB2497">
        <w:rPr>
          <w:rFonts w:ascii="Arial" w:hAnsi="Arial" w:cs="Arial"/>
          <w:b/>
          <w:bCs/>
          <w:lang w:val="de-DE" w:eastAsia="ru-RU"/>
        </w:rPr>
        <w:t>ENTSORGUNG</w:t>
      </w:r>
    </w:p>
    <w:p w:rsidR="00B63D55" w:rsidRPr="00DB2497" w:rsidRDefault="00B63D55" w:rsidP="000568AF">
      <w:pPr>
        <w:spacing w:after="0" w:line="264" w:lineRule="auto"/>
        <w:ind w:firstLine="567"/>
        <w:jc w:val="both"/>
        <w:rPr>
          <w:rFonts w:ascii="Arial" w:hAnsi="Arial" w:cs="Arial"/>
          <w:lang w:val="de-DE" w:eastAsia="ru-RU"/>
        </w:rPr>
      </w:pPr>
      <w:r w:rsidRPr="00DB2497">
        <w:rPr>
          <w:rFonts w:ascii="Arial" w:hAnsi="Arial" w:cs="Arial"/>
          <w:lang w:val="de-DE"/>
        </w:rPr>
        <w:t>Bei der Einhaltung von Aufstellungs-, Betriebs-, Wartungsvorschriften des EWS und Übereinstimmung der Wasserqualität mit geltenden Normen stellt der Hersteller eine Betriebsdauer des Boilers von 5 Jahren fest</w:t>
      </w:r>
      <w:r w:rsidRPr="00DB2497">
        <w:rPr>
          <w:rFonts w:ascii="Arial" w:hAnsi="Arial" w:cs="Arial"/>
          <w:lang w:val="de-DE" w:eastAsia="ru-RU"/>
        </w:rPr>
        <w:t>.</w:t>
      </w:r>
    </w:p>
    <w:p w:rsidR="00B63D55" w:rsidRPr="00DB2497" w:rsidRDefault="00B63D55" w:rsidP="000568AF">
      <w:pPr>
        <w:spacing w:after="0" w:line="264" w:lineRule="auto"/>
        <w:ind w:firstLine="567"/>
        <w:jc w:val="both"/>
        <w:rPr>
          <w:rFonts w:ascii="Arial" w:hAnsi="Arial" w:cs="Arial"/>
          <w:lang w:val="de-DE" w:eastAsia="ru-RU"/>
        </w:rPr>
      </w:pPr>
      <w:r w:rsidRPr="00DB2497">
        <w:rPr>
          <w:rFonts w:ascii="Arial" w:hAnsi="Arial" w:cs="Arial"/>
          <w:lang w:val="de-DE" w:eastAsia="ru-RU"/>
        </w:rPr>
        <w:t>Alle Teile des Boilers sind aus den für dessen sichere Entsorgung geeigneten umweltfreundlichen Materialien hergestellt, die Entsorgung erfolgt gemäß nationalen Normen und Regeln des Landes, wo der Boiler verwendet wird.</w:t>
      </w:r>
    </w:p>
    <w:p w:rsidR="00B63D55" w:rsidRPr="00DB2497" w:rsidRDefault="00B63D55" w:rsidP="000568AF">
      <w:pPr>
        <w:numPr>
          <w:ilvl w:val="0"/>
          <w:numId w:val="1"/>
        </w:numPr>
        <w:spacing w:before="360" w:after="240" w:line="264" w:lineRule="auto"/>
        <w:rPr>
          <w:rFonts w:ascii="Arial" w:hAnsi="Arial" w:cs="Arial"/>
          <w:b/>
          <w:bCs/>
          <w:lang w:val="de-DE" w:eastAsia="ru-RU"/>
        </w:rPr>
      </w:pPr>
      <w:r w:rsidRPr="00DB2497">
        <w:rPr>
          <w:rFonts w:ascii="Arial" w:hAnsi="Arial" w:cs="Arial"/>
          <w:b/>
          <w:bCs/>
          <w:lang w:val="de-DE" w:eastAsia="ru-RU"/>
        </w:rPr>
        <w:t>HERSTELLERGARANTIE</w:t>
      </w:r>
    </w:p>
    <w:p w:rsidR="00B63D55" w:rsidRPr="00DB2497" w:rsidRDefault="00B63D55" w:rsidP="000568AF">
      <w:pPr>
        <w:pStyle w:val="BodyText"/>
        <w:shd w:val="clear" w:color="auto" w:fill="auto"/>
        <w:spacing w:line="264" w:lineRule="auto"/>
        <w:ind w:firstLine="567"/>
        <w:rPr>
          <w:sz w:val="22"/>
          <w:szCs w:val="22"/>
        </w:rPr>
      </w:pPr>
      <w:r w:rsidRPr="000216D3">
        <w:rPr>
          <w:sz w:val="22"/>
          <w:szCs w:val="22"/>
        </w:rPr>
        <w:t xml:space="preserve">Der Hersteller gewährt eine Garantiefrist von </w:t>
      </w:r>
      <w:r w:rsidR="000216D3" w:rsidRPr="000216D3">
        <w:rPr>
          <w:sz w:val="22"/>
          <w:szCs w:val="22"/>
        </w:rPr>
        <w:t xml:space="preserve">2 </w:t>
      </w:r>
      <w:proofErr w:type="spellStart"/>
      <w:r w:rsidR="000216D3" w:rsidRPr="000216D3">
        <w:rPr>
          <w:sz w:val="22"/>
          <w:szCs w:val="22"/>
          <w:lang w:val="en-US"/>
        </w:rPr>
        <w:t>Jahre</w:t>
      </w:r>
      <w:proofErr w:type="spellEnd"/>
      <w:r w:rsidRPr="00DB2497">
        <w:rPr>
          <w:sz w:val="22"/>
          <w:szCs w:val="22"/>
        </w:rPr>
        <w:t xml:space="preserve"> für den Warmwasserspeicher, dabei beträgt die Gewährleistung für dessen Bauteile und Zu</w:t>
      </w:r>
      <w:bookmarkStart w:id="0" w:name="_GoBack"/>
      <w:bookmarkEnd w:id="0"/>
      <w:r w:rsidRPr="00DB2497">
        <w:rPr>
          <w:sz w:val="22"/>
          <w:szCs w:val="22"/>
        </w:rPr>
        <w:t>behör:</w:t>
      </w:r>
    </w:p>
    <w:p w:rsidR="00B63D55" w:rsidRPr="00DB2497" w:rsidRDefault="00B63D55" w:rsidP="000568AF">
      <w:pPr>
        <w:pStyle w:val="BodyText"/>
        <w:shd w:val="clear" w:color="auto" w:fill="auto"/>
        <w:tabs>
          <w:tab w:val="left" w:pos="-1701"/>
          <w:tab w:val="left" w:pos="-1560"/>
        </w:tabs>
        <w:spacing w:before="0" w:line="264" w:lineRule="auto"/>
        <w:ind w:left="709" w:hanging="283"/>
        <w:rPr>
          <w:sz w:val="22"/>
          <w:szCs w:val="22"/>
        </w:rPr>
      </w:pPr>
      <w:r w:rsidRPr="00DB2497">
        <w:rPr>
          <w:sz w:val="22"/>
          <w:szCs w:val="22"/>
        </w:rPr>
        <w:t>-</w:t>
      </w:r>
      <w:r w:rsidRPr="00DB2497">
        <w:rPr>
          <w:sz w:val="22"/>
          <w:szCs w:val="22"/>
        </w:rPr>
        <w:tab/>
        <w:t xml:space="preserve">Wassertank (Innenbehälter) – </w:t>
      </w:r>
      <w:r w:rsidR="000216D3">
        <w:rPr>
          <w:sz w:val="22"/>
          <w:szCs w:val="22"/>
        </w:rPr>
        <w:t>7</w:t>
      </w:r>
      <w:r w:rsidRPr="00DB2497">
        <w:rPr>
          <w:sz w:val="22"/>
          <w:szCs w:val="22"/>
        </w:rPr>
        <w:t xml:space="preserve"> Jahre;</w:t>
      </w:r>
    </w:p>
    <w:p w:rsidR="00B63D55" w:rsidRPr="000216D3" w:rsidRDefault="00B63D55" w:rsidP="000568AF">
      <w:pPr>
        <w:pStyle w:val="ListParagraph"/>
        <w:spacing w:after="0" w:line="264" w:lineRule="auto"/>
        <w:ind w:left="709" w:hanging="283"/>
        <w:jc w:val="both"/>
        <w:rPr>
          <w:rFonts w:ascii="Arial" w:hAnsi="Arial" w:cs="Arial"/>
          <w:lang w:val="de-DE" w:eastAsia="ru-RU"/>
        </w:rPr>
      </w:pPr>
      <w:r w:rsidRPr="00DB2497">
        <w:rPr>
          <w:rFonts w:ascii="Arial" w:hAnsi="Arial" w:cs="Arial"/>
          <w:lang w:val="de-DE"/>
        </w:rPr>
        <w:t>-</w:t>
      </w:r>
      <w:r w:rsidRPr="00DB2497">
        <w:rPr>
          <w:rFonts w:ascii="Arial" w:hAnsi="Arial" w:cs="Arial"/>
          <w:lang w:val="de-DE"/>
        </w:rPr>
        <w:tab/>
        <w:t>sonstige Bauteile (Heizelement, Thermostat, Leuchten-Anzeigen, Dichtungen, Temperaturanz</w:t>
      </w:r>
      <w:r w:rsidR="000216D3">
        <w:rPr>
          <w:rFonts w:ascii="Arial" w:hAnsi="Arial" w:cs="Arial"/>
          <w:lang w:val="de-DE"/>
        </w:rPr>
        <w:t>eige, SS, Sicherheitsvent</w:t>
      </w:r>
      <w:r w:rsidR="000216D3" w:rsidRPr="000216D3">
        <w:rPr>
          <w:rFonts w:ascii="Arial" w:hAnsi="Arial" w:cs="Arial"/>
          <w:lang w:val="de-DE"/>
        </w:rPr>
        <w:t xml:space="preserve">il) – </w:t>
      </w:r>
      <w:r w:rsidRPr="000216D3">
        <w:rPr>
          <w:rFonts w:ascii="Arial" w:hAnsi="Arial" w:cs="Arial"/>
          <w:lang w:val="de-DE"/>
        </w:rPr>
        <w:t xml:space="preserve">2 </w:t>
      </w:r>
      <w:proofErr w:type="spellStart"/>
      <w:r w:rsidR="000216D3" w:rsidRPr="000216D3">
        <w:rPr>
          <w:rFonts w:ascii="Arial" w:hAnsi="Arial" w:cs="Arial"/>
          <w:lang w:val="en-US"/>
        </w:rPr>
        <w:t>Jahre</w:t>
      </w:r>
      <w:proofErr w:type="spellEnd"/>
      <w:r w:rsidRPr="000216D3">
        <w:rPr>
          <w:rFonts w:ascii="Arial" w:hAnsi="Arial" w:cs="Arial"/>
          <w:lang w:val="de-DE" w:eastAsia="ru-RU"/>
        </w:rPr>
        <w:t>.</w:t>
      </w:r>
    </w:p>
    <w:p w:rsidR="00B63D55" w:rsidRPr="00DB2497" w:rsidRDefault="00B63D55" w:rsidP="000568AF">
      <w:pPr>
        <w:spacing w:after="0" w:line="264" w:lineRule="auto"/>
        <w:ind w:firstLine="567"/>
        <w:jc w:val="both"/>
        <w:rPr>
          <w:rFonts w:ascii="Arial" w:hAnsi="Arial" w:cs="Arial"/>
          <w:lang w:val="de-DE" w:eastAsia="ru-RU"/>
        </w:rPr>
      </w:pPr>
      <w:r w:rsidRPr="00DB2497">
        <w:rPr>
          <w:rStyle w:val="FontStyle39"/>
          <w:rFonts w:ascii="Arial" w:hAnsi="Arial" w:cs="Arial"/>
          <w:sz w:val="22"/>
          <w:szCs w:val="22"/>
          <w:lang w:val="de-DE"/>
        </w:rPr>
        <w:t>Die Garantiezeit beginnt ab Verkaufsdatum des EWS. Bei fehlendem bzw. korrigiertem Verkaufsdatum oder fehlendem Stempel des Verkäufers beginnt ab Herstellungsdatum. Das Herstellungsdatum ist in der originellen Seriennummer auf dem Identifikationsschild am EWS-Gehäuse verschlüsselt. Die Seriennummer besteht aus 13 Ziffern. Die dritte und vierte Ziffer der Seriennummer kennzeichnet das Baujahr, die fünfte und sechste – Herstellungsmonat, die siebte und achte – Tag. Die Reklamationen während der Garantiezeit werden unter Vorlage dieser Bedienungsanleitung mit dem Vermerk des Verkäufers und des Identifikationsschildes am EWS-Gehäuse anerkannt</w:t>
      </w:r>
      <w:r w:rsidRPr="00DB2497">
        <w:rPr>
          <w:rFonts w:ascii="Arial" w:hAnsi="Arial" w:cs="Arial"/>
          <w:lang w:val="de-DE" w:eastAsia="ru-RU"/>
        </w:rPr>
        <w:t>.</w:t>
      </w:r>
    </w:p>
    <w:p w:rsidR="00B63D55" w:rsidRPr="00DB2497" w:rsidRDefault="00684154" w:rsidP="000568AF">
      <w:pPr>
        <w:spacing w:after="0" w:line="264" w:lineRule="auto"/>
        <w:ind w:firstLine="567"/>
        <w:jc w:val="both"/>
        <w:rPr>
          <w:rFonts w:ascii="Arial" w:hAnsi="Arial" w:cs="Arial"/>
          <w:lang w:val="de-DE" w:eastAsia="ru-RU"/>
        </w:rPr>
      </w:pPr>
      <w:r w:rsidRPr="00684154">
        <w:rPr>
          <w:rFonts w:ascii="Arial" w:hAnsi="Arial" w:cs="Arial"/>
          <w:lang w:val="de-DE"/>
        </w:rPr>
        <w:lastRenderedPageBreak/>
        <w:t>Die Fehlfunktion des Sicherheitsventils, des Netzkabels gilt nicht als ein Defekt des EWEs selbst und zieht mit sich keine Ersetzung des EWEs.</w:t>
      </w:r>
      <w:r w:rsidR="00B63D55" w:rsidRPr="00DB2497">
        <w:rPr>
          <w:rFonts w:ascii="Arial" w:hAnsi="Arial" w:cs="Arial"/>
          <w:lang w:val="de-DE"/>
        </w:rPr>
        <w:t xml:space="preserve"> Die Verantwortung für die Einhaltung von Aufstellungs- und Anschlussanweisungen trägt der Käufer (im Falle einer Selbstinstallation) oder die durchgeführte Montagewerkstatt</w:t>
      </w:r>
      <w:r w:rsidR="00B63D55" w:rsidRPr="00DB2497">
        <w:rPr>
          <w:rFonts w:ascii="Arial" w:hAnsi="Arial" w:cs="Arial"/>
          <w:lang w:val="de-DE" w:eastAsia="ru-RU"/>
        </w:rPr>
        <w:t>.</w:t>
      </w:r>
    </w:p>
    <w:p w:rsidR="00B63D55" w:rsidRPr="00DB2497" w:rsidRDefault="00B63D55" w:rsidP="000568AF">
      <w:pPr>
        <w:pStyle w:val="BodyText"/>
        <w:shd w:val="clear" w:color="auto" w:fill="auto"/>
        <w:spacing w:before="0" w:line="264" w:lineRule="auto"/>
        <w:ind w:firstLine="567"/>
        <w:rPr>
          <w:sz w:val="22"/>
          <w:szCs w:val="22"/>
        </w:rPr>
      </w:pPr>
      <w:r w:rsidRPr="00DB2497">
        <w:rPr>
          <w:sz w:val="22"/>
          <w:szCs w:val="22"/>
        </w:rPr>
        <w:t>Bei der Aufstellung und während des Betriebes ist der Benutzer verpflichtet, die einen ausfallfreien Betrieb innerhalb der Garantiezeit sichernden Anforderungen erfüllen, er hat:</w:t>
      </w:r>
    </w:p>
    <w:p w:rsidR="00B63D55" w:rsidRPr="00DB2497" w:rsidRDefault="00B63D55" w:rsidP="000568AF">
      <w:pPr>
        <w:pStyle w:val="BodyText"/>
        <w:shd w:val="clear" w:color="auto" w:fill="auto"/>
        <w:tabs>
          <w:tab w:val="left" w:pos="-2127"/>
        </w:tabs>
        <w:spacing w:before="0" w:line="264" w:lineRule="auto"/>
        <w:ind w:left="709" w:hanging="283"/>
        <w:rPr>
          <w:sz w:val="22"/>
          <w:szCs w:val="22"/>
        </w:rPr>
      </w:pPr>
      <w:r w:rsidRPr="00DB2497">
        <w:rPr>
          <w:sz w:val="22"/>
          <w:szCs w:val="22"/>
        </w:rPr>
        <w:t>-</w:t>
      </w:r>
      <w:r w:rsidRPr="00DB2497">
        <w:rPr>
          <w:sz w:val="22"/>
          <w:szCs w:val="22"/>
        </w:rPr>
        <w:tab/>
        <w:t>die in der vorliegenden Bedienungsanleitung aufgeführten Sicherheits-, Aufstellungs-, Anschluss-, Betriebs- und Wartungsvorschriften einzuhalten;</w:t>
      </w:r>
    </w:p>
    <w:p w:rsidR="00B63D55" w:rsidRPr="00DB2497" w:rsidRDefault="00B63D55" w:rsidP="000568AF">
      <w:pPr>
        <w:pStyle w:val="BodyText"/>
        <w:shd w:val="clear" w:color="auto" w:fill="auto"/>
        <w:tabs>
          <w:tab w:val="left" w:pos="-2127"/>
        </w:tabs>
        <w:spacing w:before="0" w:line="264" w:lineRule="auto"/>
        <w:ind w:left="709" w:hanging="283"/>
        <w:rPr>
          <w:sz w:val="22"/>
          <w:szCs w:val="22"/>
        </w:rPr>
      </w:pPr>
      <w:r w:rsidRPr="00DB2497">
        <w:rPr>
          <w:sz w:val="22"/>
          <w:szCs w:val="22"/>
        </w:rPr>
        <w:t>-</w:t>
      </w:r>
      <w:r w:rsidRPr="00DB2497">
        <w:rPr>
          <w:sz w:val="22"/>
          <w:szCs w:val="22"/>
        </w:rPr>
        <w:tab/>
        <w:t>die durch nachlässige Lagerung, Beförderung und Montage bedingten mechanischen Beschädigungen auszuschließen;</w:t>
      </w:r>
    </w:p>
    <w:p w:rsidR="00B63D55" w:rsidRPr="00DB2497" w:rsidRDefault="00B63D55" w:rsidP="000568AF">
      <w:pPr>
        <w:pStyle w:val="BodyText"/>
        <w:shd w:val="clear" w:color="auto" w:fill="auto"/>
        <w:tabs>
          <w:tab w:val="left" w:pos="-2127"/>
        </w:tabs>
        <w:spacing w:before="0" w:line="264" w:lineRule="auto"/>
        <w:ind w:left="709" w:hanging="283"/>
        <w:rPr>
          <w:sz w:val="22"/>
          <w:szCs w:val="22"/>
        </w:rPr>
      </w:pPr>
      <w:r w:rsidRPr="00DB2497">
        <w:rPr>
          <w:sz w:val="22"/>
          <w:szCs w:val="22"/>
        </w:rPr>
        <w:t>-</w:t>
      </w:r>
      <w:r w:rsidRPr="00DB2497">
        <w:rPr>
          <w:sz w:val="22"/>
          <w:szCs w:val="22"/>
        </w:rPr>
        <w:tab/>
        <w:t>das Wassereinfrieren im EWS auszuschließen;</w:t>
      </w:r>
    </w:p>
    <w:p w:rsidR="00B63D55" w:rsidRPr="00DB2497" w:rsidRDefault="00B63D55" w:rsidP="000568AF">
      <w:pPr>
        <w:pStyle w:val="BodyText"/>
        <w:shd w:val="clear" w:color="auto" w:fill="auto"/>
        <w:tabs>
          <w:tab w:val="left" w:pos="-2127"/>
        </w:tabs>
        <w:spacing w:before="0" w:line="264" w:lineRule="auto"/>
        <w:ind w:left="709" w:hanging="283"/>
        <w:rPr>
          <w:sz w:val="22"/>
          <w:szCs w:val="22"/>
        </w:rPr>
      </w:pPr>
      <w:r w:rsidRPr="00DB2497">
        <w:rPr>
          <w:sz w:val="22"/>
          <w:szCs w:val="22"/>
        </w:rPr>
        <w:t>-</w:t>
      </w:r>
      <w:r w:rsidRPr="00DB2497">
        <w:rPr>
          <w:sz w:val="22"/>
          <w:szCs w:val="22"/>
        </w:rPr>
        <w:tab/>
        <w:t>das zum Erwärmen im EWS bestimmte Wasser ohne mechanische und chemische Beimischungen zu verwenden (s. P. 6.2);</w:t>
      </w:r>
    </w:p>
    <w:p w:rsidR="00B63D55" w:rsidRPr="00DB2497" w:rsidRDefault="00B63D55" w:rsidP="000568AF">
      <w:pPr>
        <w:pStyle w:val="ListParagraph"/>
        <w:spacing w:after="0" w:line="264" w:lineRule="auto"/>
        <w:ind w:left="709" w:hanging="283"/>
        <w:jc w:val="both"/>
        <w:rPr>
          <w:rFonts w:ascii="Arial" w:hAnsi="Arial" w:cs="Arial"/>
          <w:lang w:val="de-DE" w:eastAsia="ru-RU"/>
        </w:rPr>
      </w:pPr>
      <w:r w:rsidRPr="00DB2497">
        <w:rPr>
          <w:rFonts w:ascii="Arial" w:hAnsi="Arial" w:cs="Arial"/>
          <w:lang w:val="de-DE"/>
        </w:rPr>
        <w:t>-</w:t>
      </w:r>
      <w:r w:rsidRPr="00DB2497">
        <w:rPr>
          <w:rFonts w:ascii="Arial" w:hAnsi="Arial" w:cs="Arial"/>
          <w:lang w:val="de-DE"/>
        </w:rPr>
        <w:tab/>
        <w:t xml:space="preserve">den EWS nur mit dem fehlerfreien Sicherheitsventil aus dem Lieferumfang zu betreiben (s. P. </w:t>
      </w:r>
      <w:r w:rsidRPr="00DB2497">
        <w:rPr>
          <w:rFonts w:ascii="Arial" w:hAnsi="Arial" w:cs="Arial"/>
          <w:lang w:val="de-DE" w:eastAsia="ru-RU"/>
        </w:rPr>
        <w:t>4.3).</w:t>
      </w:r>
    </w:p>
    <w:p w:rsidR="00B63D55" w:rsidRPr="00DB2497" w:rsidRDefault="00B63D55" w:rsidP="000568AF">
      <w:pPr>
        <w:pStyle w:val="Style26"/>
        <w:widowControl/>
        <w:spacing w:line="264" w:lineRule="auto"/>
        <w:ind w:firstLine="567"/>
        <w:jc w:val="both"/>
        <w:rPr>
          <w:rFonts w:ascii="Arial" w:hAnsi="Arial" w:cs="Arial"/>
          <w:sz w:val="22"/>
          <w:szCs w:val="22"/>
          <w:lang w:val="de-DE"/>
        </w:rPr>
      </w:pPr>
      <w:r w:rsidRPr="00DB2497">
        <w:rPr>
          <w:rFonts w:ascii="Arial" w:hAnsi="Arial" w:cs="Arial"/>
          <w:sz w:val="22"/>
          <w:szCs w:val="22"/>
          <w:lang w:val="de-DE"/>
        </w:rPr>
        <w:t>Der Hersteller haftet nicht für die infolge der Nichteinhaltung der in dieser Bedienungsanleitung aufgeführten Aufstellungs-, Betriebs-, und Wartungsanweisungen entstandenen Defekte, auch falls diese durch unzulässige Netzparameter (Strom-, Wasserversorgung) beim Betrieb oder durch Eingreifen der Dritte verursacht wurden. Die Ansprüche wegen der Aufmachung des EWS unterliegen keiner Herstellergarantie.</w:t>
      </w:r>
    </w:p>
    <w:p w:rsidR="00B63D55" w:rsidRPr="00DB2497" w:rsidRDefault="00B63D55" w:rsidP="000568AF">
      <w:pPr>
        <w:pStyle w:val="Style26"/>
        <w:widowControl/>
        <w:spacing w:after="120" w:line="264" w:lineRule="auto"/>
        <w:ind w:firstLine="567"/>
        <w:jc w:val="both"/>
        <w:rPr>
          <w:rFonts w:ascii="Arial" w:hAnsi="Arial" w:cs="Arial"/>
          <w:sz w:val="22"/>
          <w:szCs w:val="22"/>
          <w:lang w:val="de-DE"/>
        </w:rPr>
      </w:pPr>
      <w:r w:rsidRPr="00DB2497">
        <w:rPr>
          <w:rFonts w:ascii="Arial" w:hAnsi="Arial" w:cs="Arial"/>
          <w:sz w:val="22"/>
          <w:szCs w:val="22"/>
          <w:lang w:val="de-DE"/>
        </w:rPr>
        <w:t>Die Reparaturen, Auswechseln von Bauteilen und Zubehör innerhalb der Garantiezeit haben keine Verlängerung der Garantiefrist für EWS zur Folge, dabei endet die Gewährleistung für reparierte oder gewechselte Teile zum Zeitpunkt des Ablaufs der Garantiefrist.</w:t>
      </w:r>
    </w:p>
    <w:p w:rsidR="00703BCF" w:rsidRPr="00703BCF" w:rsidRDefault="000216D3" w:rsidP="00703BCF">
      <w:pPr>
        <w:pStyle w:val="NoSpacing"/>
        <w:rPr>
          <w:rFonts w:ascii="Arial" w:hAnsi="Arial" w:cs="Arial"/>
          <w:lang w:val="de-DE" w:eastAsia="ru-RU"/>
        </w:rPr>
      </w:pPr>
      <w:r>
        <w:rPr>
          <w:rFonts w:ascii="Arial" w:hAnsi="Arial" w:cs="Arial"/>
          <w:noProof/>
          <w:lang w:val="en-US"/>
        </w:rPr>
        <w:pict>
          <v:shape id="_x0000_s1039" type="#_x0000_t75" style="position:absolute;margin-left:.3pt;margin-top:.95pt;width:23.95pt;height:25.8pt;z-index:11" wrapcoords="17550 1271 2025 4447 0 5718 0 13976 12150 19694 17550 19694 20925 19694 20925 1271 17550 1271">
            <v:imagedata r:id="rId16" o:title=""/>
            <w10:wrap type="tight"/>
          </v:shape>
        </w:pict>
      </w:r>
      <w:r w:rsidR="00B63D55" w:rsidRPr="00703BCF">
        <w:rPr>
          <w:rFonts w:ascii="Arial" w:hAnsi="Arial" w:cs="Arial"/>
          <w:lang w:val="de-DE"/>
        </w:rPr>
        <w:t>Der Hersteller behält sich das Recht auf Änderungen von Bauart und Parametern des EWS ohne Vorankündigung vor</w:t>
      </w:r>
      <w:r w:rsidR="00B63D55" w:rsidRPr="00703BCF">
        <w:rPr>
          <w:rFonts w:ascii="Arial" w:hAnsi="Arial" w:cs="Arial"/>
          <w:lang w:val="de-DE" w:eastAsia="ru-RU"/>
        </w:rPr>
        <w:t>.</w:t>
      </w:r>
    </w:p>
    <w:p w:rsidR="00703BCF" w:rsidRDefault="00703BCF" w:rsidP="00703BCF">
      <w:pPr>
        <w:pStyle w:val="NoSpacing"/>
        <w:ind w:left="3540"/>
        <w:rPr>
          <w:lang w:val="de-DE" w:eastAsia="ru-RU"/>
        </w:rPr>
      </w:pPr>
    </w:p>
    <w:p w:rsidR="00B63D55" w:rsidRDefault="00B63D55" w:rsidP="00703BCF">
      <w:pPr>
        <w:pStyle w:val="NoSpacing"/>
        <w:ind w:left="3540"/>
        <w:rPr>
          <w:rFonts w:ascii="Arial" w:hAnsi="Arial" w:cs="Arial"/>
          <w:b/>
          <w:bCs/>
          <w:lang w:val="de-DE" w:eastAsia="ru-RU"/>
        </w:rPr>
      </w:pPr>
      <w:r w:rsidRPr="00DB2497">
        <w:rPr>
          <w:rFonts w:ascii="Arial" w:hAnsi="Arial" w:cs="Arial"/>
          <w:b/>
          <w:bCs/>
          <w:lang w:val="de-DE" w:eastAsia="ru-RU"/>
        </w:rPr>
        <w:t>HERSTELLER</w:t>
      </w:r>
    </w:p>
    <w:p w:rsidR="00703BCF" w:rsidRPr="00703BCF" w:rsidRDefault="00703BCF" w:rsidP="00703BCF">
      <w:pPr>
        <w:pStyle w:val="NoSpacing"/>
        <w:ind w:left="3540"/>
        <w:rPr>
          <w:lang w:val="de-DE" w:eastAsia="ru-RU"/>
        </w:rPr>
      </w:pPr>
    </w:p>
    <w:tbl>
      <w:tblPr>
        <w:tblW w:w="9845" w:type="dxa"/>
        <w:tblInd w:w="2" w:type="dxa"/>
        <w:tblLook w:val="00A0" w:firstRow="1" w:lastRow="0" w:firstColumn="1" w:lastColumn="0" w:noHBand="0" w:noVBand="0"/>
      </w:tblPr>
      <w:tblGrid>
        <w:gridCol w:w="9845"/>
      </w:tblGrid>
      <w:tr w:rsidR="00B63D55" w:rsidRPr="00DB2497" w:rsidTr="008F72EB">
        <w:trPr>
          <w:trHeight w:val="267"/>
        </w:trPr>
        <w:tc>
          <w:tcPr>
            <w:tcW w:w="9845" w:type="dxa"/>
            <w:vAlign w:val="bottom"/>
          </w:tcPr>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26"/>
              <w:gridCol w:w="1747"/>
            </w:tblGrid>
            <w:tr w:rsidR="00B63D55" w:rsidRPr="000216D3" w:rsidTr="00703BCF">
              <w:trPr>
                <w:trHeight w:val="288"/>
              </w:trPr>
              <w:tc>
                <w:tcPr>
                  <w:tcW w:w="7726" w:type="dxa"/>
                  <w:vAlign w:val="center"/>
                </w:tcPr>
                <w:p w:rsidR="00B63D55" w:rsidRPr="00DB2497" w:rsidRDefault="00B63D55" w:rsidP="00497870">
                  <w:pPr>
                    <w:pStyle w:val="Style26"/>
                    <w:tabs>
                      <w:tab w:val="left" w:pos="878"/>
                    </w:tabs>
                    <w:spacing w:line="240" w:lineRule="auto"/>
                    <w:ind w:firstLine="0"/>
                    <w:rPr>
                      <w:rStyle w:val="FontStyle39"/>
                      <w:rFonts w:ascii="Arial" w:hAnsi="Arial" w:cs="Arial"/>
                      <w:b/>
                      <w:bCs/>
                      <w:sz w:val="22"/>
                      <w:szCs w:val="22"/>
                      <w:lang w:val="de-DE"/>
                    </w:rPr>
                  </w:pPr>
                  <w:r w:rsidRPr="00DB2497">
                    <w:rPr>
                      <w:rStyle w:val="FontStyle39"/>
                      <w:rFonts w:ascii="Arial" w:hAnsi="Arial" w:cs="Arial"/>
                      <w:b/>
                      <w:bCs/>
                      <w:sz w:val="22"/>
                      <w:szCs w:val="22"/>
                      <w:lang w:val="de-DE"/>
                    </w:rPr>
                    <w:t>Heating Equipment. Group of Companies</w:t>
                  </w:r>
                </w:p>
              </w:tc>
              <w:tc>
                <w:tcPr>
                  <w:tcW w:w="1747" w:type="dxa"/>
                  <w:vAlign w:val="center"/>
                </w:tcPr>
                <w:p w:rsidR="00B63D55" w:rsidRPr="00DB2497" w:rsidRDefault="00B63D55" w:rsidP="00497870">
                  <w:pPr>
                    <w:pStyle w:val="Style26"/>
                    <w:widowControl/>
                    <w:tabs>
                      <w:tab w:val="left" w:pos="878"/>
                    </w:tabs>
                    <w:spacing w:line="240" w:lineRule="auto"/>
                    <w:ind w:firstLine="0"/>
                    <w:jc w:val="right"/>
                    <w:rPr>
                      <w:rFonts w:ascii="Arial" w:hAnsi="Arial" w:cs="Arial"/>
                      <w:lang w:val="de-DE"/>
                    </w:rPr>
                  </w:pPr>
                </w:p>
              </w:tc>
            </w:tr>
            <w:tr w:rsidR="00B63D55" w:rsidRPr="00DB2497" w:rsidTr="00703BCF">
              <w:trPr>
                <w:trHeight w:val="315"/>
              </w:trPr>
              <w:tc>
                <w:tcPr>
                  <w:tcW w:w="7726" w:type="dxa"/>
                  <w:vAlign w:val="center"/>
                </w:tcPr>
                <w:p w:rsidR="00B63D55" w:rsidRPr="00DB2497" w:rsidRDefault="00B63D55" w:rsidP="00497870">
                  <w:pPr>
                    <w:pStyle w:val="Style26"/>
                    <w:tabs>
                      <w:tab w:val="left" w:pos="878"/>
                    </w:tabs>
                    <w:spacing w:line="240" w:lineRule="auto"/>
                    <w:ind w:firstLine="0"/>
                    <w:rPr>
                      <w:rStyle w:val="FontStyle39"/>
                      <w:rFonts w:ascii="Arial" w:hAnsi="Arial" w:cs="Arial"/>
                      <w:sz w:val="22"/>
                      <w:szCs w:val="22"/>
                      <w:lang w:val="de-DE"/>
                    </w:rPr>
                  </w:pPr>
                  <w:r w:rsidRPr="00DB2497">
                    <w:rPr>
                      <w:rStyle w:val="FontStyle39"/>
                      <w:rFonts w:ascii="Arial" w:hAnsi="Arial" w:cs="Arial"/>
                      <w:sz w:val="22"/>
                      <w:szCs w:val="22"/>
                      <w:lang w:val="de-DE"/>
                    </w:rPr>
                    <w:t>Heating Equipment, Unternehmensgruppe</w:t>
                  </w:r>
                </w:p>
              </w:tc>
              <w:tc>
                <w:tcPr>
                  <w:tcW w:w="1747" w:type="dxa"/>
                  <w:vAlign w:val="center"/>
                </w:tcPr>
                <w:p w:rsidR="00B63D55" w:rsidRPr="00DB2497" w:rsidRDefault="00B63D55" w:rsidP="00497870">
                  <w:pPr>
                    <w:pStyle w:val="Style26"/>
                    <w:widowControl/>
                    <w:tabs>
                      <w:tab w:val="left" w:pos="878"/>
                    </w:tabs>
                    <w:spacing w:line="240" w:lineRule="auto"/>
                    <w:ind w:firstLine="0"/>
                    <w:jc w:val="right"/>
                    <w:rPr>
                      <w:rFonts w:ascii="Arial" w:hAnsi="Arial" w:cs="Arial"/>
                      <w:lang w:val="de-DE"/>
                    </w:rPr>
                  </w:pPr>
                </w:p>
              </w:tc>
            </w:tr>
            <w:tr w:rsidR="00B63D55" w:rsidRPr="00DB2497" w:rsidTr="00703BCF">
              <w:trPr>
                <w:trHeight w:val="315"/>
              </w:trPr>
              <w:tc>
                <w:tcPr>
                  <w:tcW w:w="7726" w:type="dxa"/>
                  <w:vAlign w:val="center"/>
                </w:tcPr>
                <w:p w:rsidR="00B63D55" w:rsidRPr="00DB2497" w:rsidRDefault="00B63D55" w:rsidP="00497870">
                  <w:pPr>
                    <w:pStyle w:val="Style26"/>
                    <w:widowControl/>
                    <w:tabs>
                      <w:tab w:val="left" w:pos="878"/>
                    </w:tabs>
                    <w:spacing w:line="240" w:lineRule="auto"/>
                    <w:ind w:firstLine="0"/>
                    <w:rPr>
                      <w:rFonts w:ascii="Arial" w:hAnsi="Arial" w:cs="Arial"/>
                      <w:lang w:val="de-DE"/>
                    </w:rPr>
                  </w:pPr>
                </w:p>
              </w:tc>
              <w:tc>
                <w:tcPr>
                  <w:tcW w:w="1747" w:type="dxa"/>
                  <w:vAlign w:val="center"/>
                </w:tcPr>
                <w:p w:rsidR="00B63D55" w:rsidRPr="00DB2497" w:rsidRDefault="00B63D55" w:rsidP="00497870">
                  <w:pPr>
                    <w:pStyle w:val="Style26"/>
                    <w:widowControl/>
                    <w:tabs>
                      <w:tab w:val="left" w:pos="878"/>
                    </w:tabs>
                    <w:spacing w:line="240" w:lineRule="auto"/>
                    <w:ind w:firstLine="0"/>
                    <w:jc w:val="right"/>
                    <w:rPr>
                      <w:rFonts w:ascii="Arial" w:hAnsi="Arial" w:cs="Arial"/>
                      <w:lang w:val="de-DE"/>
                    </w:rPr>
                  </w:pPr>
                </w:p>
              </w:tc>
            </w:tr>
            <w:tr w:rsidR="00B63D55" w:rsidRPr="00DB2497" w:rsidTr="00703BCF">
              <w:trPr>
                <w:trHeight w:val="288"/>
              </w:trPr>
              <w:tc>
                <w:tcPr>
                  <w:tcW w:w="7726" w:type="dxa"/>
                  <w:vAlign w:val="center"/>
                </w:tcPr>
                <w:p w:rsidR="00B63D55" w:rsidRPr="00DB2497" w:rsidRDefault="00B63D55" w:rsidP="00497870">
                  <w:pPr>
                    <w:pStyle w:val="Style26"/>
                    <w:spacing w:line="240" w:lineRule="auto"/>
                    <w:ind w:firstLine="0"/>
                    <w:rPr>
                      <w:rStyle w:val="FontStyle39"/>
                      <w:rFonts w:ascii="Arial" w:hAnsi="Arial" w:cs="Arial"/>
                      <w:b/>
                      <w:bCs/>
                      <w:sz w:val="22"/>
                      <w:szCs w:val="22"/>
                      <w:lang w:val="de-DE"/>
                    </w:rPr>
                  </w:pPr>
                  <w:r w:rsidRPr="00DB2497">
                    <w:rPr>
                      <w:rStyle w:val="FontStyle39"/>
                      <w:rFonts w:ascii="Arial" w:hAnsi="Arial" w:cs="Arial"/>
                      <w:b/>
                      <w:bCs/>
                      <w:sz w:val="22"/>
                      <w:szCs w:val="22"/>
                      <w:lang w:val="de-DE"/>
                    </w:rPr>
                    <w:t>Heating Equipment Swiss</w:t>
                  </w:r>
                </w:p>
              </w:tc>
              <w:tc>
                <w:tcPr>
                  <w:tcW w:w="1747" w:type="dxa"/>
                  <w:vAlign w:val="center"/>
                </w:tcPr>
                <w:p w:rsidR="00B63D55" w:rsidRPr="00DB2497" w:rsidRDefault="00B63D55" w:rsidP="00497870">
                  <w:pPr>
                    <w:pStyle w:val="Style26"/>
                    <w:widowControl/>
                    <w:tabs>
                      <w:tab w:val="left" w:pos="878"/>
                    </w:tabs>
                    <w:spacing w:line="240" w:lineRule="auto"/>
                    <w:ind w:firstLine="0"/>
                    <w:jc w:val="right"/>
                    <w:rPr>
                      <w:rFonts w:ascii="Arial" w:hAnsi="Arial" w:cs="Arial"/>
                      <w:lang w:val="de-DE"/>
                    </w:rPr>
                  </w:pPr>
                </w:p>
              </w:tc>
            </w:tr>
            <w:tr w:rsidR="00B63D55" w:rsidRPr="00DB2497" w:rsidTr="00703BCF">
              <w:trPr>
                <w:trHeight w:val="315"/>
              </w:trPr>
              <w:tc>
                <w:tcPr>
                  <w:tcW w:w="7726" w:type="dxa"/>
                  <w:vAlign w:val="center"/>
                </w:tcPr>
                <w:p w:rsidR="00B63D55" w:rsidRPr="00DB2497" w:rsidRDefault="00B63D55" w:rsidP="00497870">
                  <w:pPr>
                    <w:pStyle w:val="Style26"/>
                    <w:spacing w:line="240" w:lineRule="auto"/>
                    <w:ind w:firstLine="0"/>
                    <w:rPr>
                      <w:rStyle w:val="FontStyle39"/>
                      <w:rFonts w:ascii="Arial" w:hAnsi="Arial" w:cs="Arial"/>
                      <w:b/>
                      <w:bCs/>
                      <w:sz w:val="22"/>
                      <w:szCs w:val="22"/>
                      <w:lang w:val="de-DE"/>
                    </w:rPr>
                  </w:pPr>
                  <w:r w:rsidRPr="00DB2497">
                    <w:rPr>
                      <w:rStyle w:val="FontStyle39"/>
                      <w:rFonts w:ascii="Arial" w:hAnsi="Arial" w:cs="Arial"/>
                      <w:sz w:val="22"/>
                      <w:szCs w:val="22"/>
                      <w:lang w:val="de-DE"/>
                    </w:rPr>
                    <w:t>Heating Equipment Schweiz</w:t>
                  </w:r>
                </w:p>
              </w:tc>
              <w:tc>
                <w:tcPr>
                  <w:tcW w:w="1747" w:type="dxa"/>
                  <w:vAlign w:val="center"/>
                </w:tcPr>
                <w:p w:rsidR="00B63D55" w:rsidRPr="00DB2497" w:rsidRDefault="00B63D55" w:rsidP="00497870">
                  <w:pPr>
                    <w:pStyle w:val="Style26"/>
                    <w:widowControl/>
                    <w:tabs>
                      <w:tab w:val="left" w:pos="878"/>
                    </w:tabs>
                    <w:spacing w:line="240" w:lineRule="auto"/>
                    <w:ind w:firstLine="0"/>
                    <w:jc w:val="right"/>
                    <w:rPr>
                      <w:rFonts w:ascii="Arial" w:hAnsi="Arial" w:cs="Arial"/>
                      <w:lang w:val="de-DE"/>
                    </w:rPr>
                  </w:pPr>
                </w:p>
              </w:tc>
            </w:tr>
            <w:tr w:rsidR="00B63D55" w:rsidRPr="000216D3" w:rsidTr="00703BCF">
              <w:trPr>
                <w:trHeight w:val="315"/>
              </w:trPr>
              <w:tc>
                <w:tcPr>
                  <w:tcW w:w="7726" w:type="dxa"/>
                  <w:vAlign w:val="center"/>
                </w:tcPr>
                <w:p w:rsidR="00B63D55" w:rsidRPr="00DB2497" w:rsidRDefault="00B63D55" w:rsidP="00497870">
                  <w:pPr>
                    <w:pStyle w:val="Style26"/>
                    <w:spacing w:line="240" w:lineRule="auto"/>
                    <w:ind w:firstLine="0"/>
                    <w:rPr>
                      <w:rStyle w:val="FontStyle39"/>
                      <w:rFonts w:ascii="Arial" w:hAnsi="Arial" w:cs="Arial"/>
                      <w:sz w:val="22"/>
                      <w:szCs w:val="22"/>
                      <w:lang w:val="de-DE"/>
                    </w:rPr>
                  </w:pPr>
                  <w:r w:rsidRPr="00DB2497">
                    <w:rPr>
                      <w:rStyle w:val="FontStyle39"/>
                      <w:rFonts w:ascii="Arial" w:hAnsi="Arial" w:cs="Arial"/>
                      <w:sz w:val="22"/>
                      <w:szCs w:val="22"/>
                      <w:lang w:val="de-DE"/>
                    </w:rPr>
                    <w:t>Heating Equipment Swiss AG, Poststrasse 30, CH-6300, Zug, Switzerland</w:t>
                  </w:r>
                </w:p>
              </w:tc>
              <w:tc>
                <w:tcPr>
                  <w:tcW w:w="1747" w:type="dxa"/>
                  <w:vAlign w:val="center"/>
                </w:tcPr>
                <w:p w:rsidR="00B63D55" w:rsidRPr="00DB2497" w:rsidRDefault="00B63D55" w:rsidP="00497870">
                  <w:pPr>
                    <w:pStyle w:val="Style26"/>
                    <w:widowControl/>
                    <w:tabs>
                      <w:tab w:val="left" w:pos="878"/>
                    </w:tabs>
                    <w:spacing w:line="240" w:lineRule="auto"/>
                    <w:ind w:firstLine="0"/>
                    <w:jc w:val="right"/>
                    <w:rPr>
                      <w:rStyle w:val="FontStyle39"/>
                      <w:rFonts w:ascii="Arial" w:hAnsi="Arial" w:cs="Arial"/>
                      <w:b/>
                      <w:bCs/>
                      <w:sz w:val="22"/>
                      <w:szCs w:val="22"/>
                      <w:lang w:val="de-DE"/>
                    </w:rPr>
                  </w:pPr>
                </w:p>
              </w:tc>
            </w:tr>
            <w:tr w:rsidR="00B63D55" w:rsidRPr="00DB2497" w:rsidTr="00703BCF">
              <w:trPr>
                <w:trHeight w:val="315"/>
              </w:trPr>
              <w:tc>
                <w:tcPr>
                  <w:tcW w:w="7726" w:type="dxa"/>
                  <w:vAlign w:val="center"/>
                </w:tcPr>
                <w:p w:rsidR="00B63D55" w:rsidRPr="00DB2497" w:rsidRDefault="00B63D55" w:rsidP="00497870">
                  <w:pPr>
                    <w:pStyle w:val="Style26"/>
                    <w:spacing w:line="240" w:lineRule="auto"/>
                    <w:ind w:firstLine="0"/>
                    <w:rPr>
                      <w:rStyle w:val="FontStyle39"/>
                      <w:rFonts w:ascii="Arial" w:hAnsi="Arial" w:cs="Arial"/>
                      <w:sz w:val="22"/>
                      <w:szCs w:val="22"/>
                      <w:lang w:val="de-DE"/>
                    </w:rPr>
                  </w:pPr>
                  <w:r w:rsidRPr="00DB2497">
                    <w:rPr>
                      <w:rStyle w:val="FontStyle39"/>
                      <w:rFonts w:ascii="Arial" w:hAnsi="Arial" w:cs="Arial"/>
                      <w:sz w:val="22"/>
                      <w:szCs w:val="22"/>
                      <w:lang w:val="de-DE"/>
                    </w:rPr>
                    <w:t>Heating Equipment Schweiz AG,</w:t>
                  </w:r>
                </w:p>
              </w:tc>
              <w:tc>
                <w:tcPr>
                  <w:tcW w:w="1747" w:type="dxa"/>
                  <w:vAlign w:val="center"/>
                </w:tcPr>
                <w:p w:rsidR="00B63D55" w:rsidRPr="00DB2497" w:rsidRDefault="00B63D55" w:rsidP="00497870">
                  <w:pPr>
                    <w:pStyle w:val="Style26"/>
                    <w:widowControl/>
                    <w:tabs>
                      <w:tab w:val="left" w:pos="878"/>
                    </w:tabs>
                    <w:spacing w:line="240" w:lineRule="auto"/>
                    <w:ind w:firstLine="0"/>
                    <w:jc w:val="right"/>
                    <w:rPr>
                      <w:rStyle w:val="FontStyle39"/>
                      <w:rFonts w:ascii="Arial" w:hAnsi="Arial" w:cs="Arial"/>
                      <w:b/>
                      <w:bCs/>
                      <w:sz w:val="22"/>
                      <w:szCs w:val="22"/>
                      <w:lang w:val="de-DE"/>
                    </w:rPr>
                  </w:pPr>
                </w:p>
              </w:tc>
            </w:tr>
            <w:tr w:rsidR="00B63D55" w:rsidRPr="00DB2497" w:rsidTr="00703BCF">
              <w:trPr>
                <w:trHeight w:val="315"/>
              </w:trPr>
              <w:tc>
                <w:tcPr>
                  <w:tcW w:w="7726" w:type="dxa"/>
                  <w:shd w:val="clear" w:color="auto" w:fill="EEECE1"/>
                  <w:vAlign w:val="center"/>
                </w:tcPr>
                <w:p w:rsidR="00B63D55" w:rsidRPr="00DB2497" w:rsidRDefault="00B63D55" w:rsidP="00497870">
                  <w:pPr>
                    <w:pStyle w:val="Style26"/>
                    <w:spacing w:line="240" w:lineRule="auto"/>
                    <w:ind w:firstLine="0"/>
                    <w:rPr>
                      <w:rStyle w:val="FontStyle39"/>
                      <w:rFonts w:ascii="Arial" w:hAnsi="Arial" w:cs="Arial"/>
                      <w:sz w:val="22"/>
                      <w:szCs w:val="22"/>
                      <w:lang w:val="de-DE"/>
                    </w:rPr>
                  </w:pPr>
                  <w:r w:rsidRPr="00DB2497">
                    <w:rPr>
                      <w:rStyle w:val="FontStyle39"/>
                      <w:rFonts w:ascii="Arial" w:hAnsi="Arial" w:cs="Arial"/>
                      <w:sz w:val="22"/>
                      <w:szCs w:val="22"/>
                      <w:lang w:val="de-DE"/>
                    </w:rPr>
                    <w:t>Poststraße 30, CH-6300, Zug, Schweiz</w:t>
                  </w:r>
                </w:p>
              </w:tc>
              <w:tc>
                <w:tcPr>
                  <w:tcW w:w="1747" w:type="dxa"/>
                  <w:shd w:val="clear" w:color="auto" w:fill="EEECE1"/>
                  <w:vAlign w:val="center"/>
                </w:tcPr>
                <w:p w:rsidR="00B63D55" w:rsidRPr="00DB2497" w:rsidRDefault="00B63D55" w:rsidP="00497870">
                  <w:pPr>
                    <w:pStyle w:val="Style26"/>
                    <w:widowControl/>
                    <w:tabs>
                      <w:tab w:val="left" w:pos="878"/>
                    </w:tabs>
                    <w:spacing w:line="240" w:lineRule="auto"/>
                    <w:ind w:firstLine="0"/>
                    <w:jc w:val="right"/>
                    <w:rPr>
                      <w:rFonts w:ascii="Arial" w:hAnsi="Arial" w:cs="Arial"/>
                      <w:lang w:val="de-DE"/>
                    </w:rPr>
                  </w:pPr>
                  <w:r w:rsidRPr="00DB2497">
                    <w:rPr>
                      <w:rStyle w:val="FontStyle39"/>
                      <w:rFonts w:ascii="Arial" w:hAnsi="Arial" w:cs="Arial"/>
                      <w:b/>
                      <w:bCs/>
                      <w:sz w:val="22"/>
                      <w:szCs w:val="22"/>
                      <w:lang w:val="de-DE"/>
                    </w:rPr>
                    <w:t>-</w:t>
                  </w:r>
                  <w:r w:rsidRPr="00DB2497">
                    <w:rPr>
                      <w:rStyle w:val="FontStyle39"/>
                      <w:rFonts w:ascii="Arial" w:hAnsi="Arial" w:cs="Arial"/>
                      <w:sz w:val="22"/>
                      <w:szCs w:val="22"/>
                      <w:lang w:val="de-DE"/>
                    </w:rPr>
                    <w:t xml:space="preserve"> Kode </w:t>
                  </w:r>
                  <w:r w:rsidRPr="00DB2497">
                    <w:rPr>
                      <w:rStyle w:val="FontStyle39"/>
                      <w:rFonts w:ascii="Arial" w:hAnsi="Arial" w:cs="Arial"/>
                      <w:b/>
                      <w:bCs/>
                      <w:sz w:val="22"/>
                      <w:szCs w:val="22"/>
                      <w:lang w:val="de-DE"/>
                    </w:rPr>
                    <w:t>1</w:t>
                  </w:r>
                </w:p>
              </w:tc>
            </w:tr>
            <w:tr w:rsidR="00B63D55" w:rsidRPr="00DB2497" w:rsidTr="00703BCF">
              <w:trPr>
                <w:trHeight w:val="340"/>
              </w:trPr>
              <w:tc>
                <w:tcPr>
                  <w:tcW w:w="7726" w:type="dxa"/>
                  <w:vAlign w:val="center"/>
                </w:tcPr>
                <w:p w:rsidR="00B63D55" w:rsidRPr="00DB2497" w:rsidRDefault="00B63D55" w:rsidP="00497870">
                  <w:pPr>
                    <w:pStyle w:val="Style26"/>
                    <w:spacing w:line="240" w:lineRule="auto"/>
                    <w:ind w:firstLine="0"/>
                    <w:rPr>
                      <w:rStyle w:val="FontStyle39"/>
                      <w:rFonts w:ascii="Arial" w:hAnsi="Arial" w:cs="Arial"/>
                      <w:b/>
                      <w:bCs/>
                      <w:sz w:val="22"/>
                      <w:szCs w:val="22"/>
                      <w:lang w:val="de-DE"/>
                    </w:rPr>
                  </w:pPr>
                  <w:r w:rsidRPr="00DB2497">
                    <w:rPr>
                      <w:rStyle w:val="FontStyle39"/>
                      <w:rFonts w:ascii="Arial" w:hAnsi="Arial" w:cs="Arial"/>
                      <w:b/>
                      <w:bCs/>
                      <w:sz w:val="22"/>
                      <w:szCs w:val="22"/>
                      <w:lang w:val="de-DE"/>
                    </w:rPr>
                    <w:t>Heating Equipment Russia</w:t>
                  </w:r>
                </w:p>
              </w:tc>
              <w:tc>
                <w:tcPr>
                  <w:tcW w:w="1747" w:type="dxa"/>
                  <w:vAlign w:val="center"/>
                </w:tcPr>
                <w:p w:rsidR="00B63D55" w:rsidRPr="00DB2497" w:rsidRDefault="00B63D55" w:rsidP="00497870">
                  <w:pPr>
                    <w:pStyle w:val="Style26"/>
                    <w:widowControl/>
                    <w:tabs>
                      <w:tab w:val="left" w:pos="878"/>
                    </w:tabs>
                    <w:spacing w:line="240" w:lineRule="auto"/>
                    <w:ind w:firstLine="0"/>
                    <w:jc w:val="right"/>
                    <w:rPr>
                      <w:rFonts w:ascii="Arial" w:hAnsi="Arial" w:cs="Arial"/>
                      <w:lang w:val="de-DE"/>
                    </w:rPr>
                  </w:pPr>
                </w:p>
              </w:tc>
            </w:tr>
            <w:tr w:rsidR="00B63D55" w:rsidRPr="00DB2497" w:rsidTr="00703BCF">
              <w:trPr>
                <w:trHeight w:val="340"/>
              </w:trPr>
              <w:tc>
                <w:tcPr>
                  <w:tcW w:w="7726" w:type="dxa"/>
                  <w:vAlign w:val="center"/>
                </w:tcPr>
                <w:p w:rsidR="00B63D55" w:rsidRPr="00DB2497" w:rsidRDefault="00B63D55" w:rsidP="00497870">
                  <w:pPr>
                    <w:pStyle w:val="Style26"/>
                    <w:spacing w:line="240" w:lineRule="auto"/>
                    <w:ind w:firstLine="0"/>
                    <w:rPr>
                      <w:rStyle w:val="FontStyle39"/>
                      <w:rFonts w:ascii="Arial" w:hAnsi="Arial" w:cs="Arial"/>
                      <w:sz w:val="22"/>
                      <w:szCs w:val="22"/>
                      <w:lang w:val="de-DE"/>
                    </w:rPr>
                  </w:pPr>
                  <w:r w:rsidRPr="00DB2497">
                    <w:rPr>
                      <w:rStyle w:val="FontStyle39"/>
                      <w:rFonts w:ascii="Arial" w:hAnsi="Arial" w:cs="Arial"/>
                      <w:sz w:val="22"/>
                      <w:szCs w:val="22"/>
                      <w:lang w:val="de-DE"/>
                    </w:rPr>
                    <w:t>Heating Equipment Russland</w:t>
                  </w:r>
                </w:p>
              </w:tc>
              <w:tc>
                <w:tcPr>
                  <w:tcW w:w="1747" w:type="dxa"/>
                  <w:vAlign w:val="center"/>
                </w:tcPr>
                <w:p w:rsidR="00B63D55" w:rsidRPr="00DB2497" w:rsidRDefault="00B63D55" w:rsidP="00497870">
                  <w:pPr>
                    <w:pStyle w:val="Style26"/>
                    <w:widowControl/>
                    <w:tabs>
                      <w:tab w:val="left" w:pos="878"/>
                    </w:tabs>
                    <w:spacing w:line="240" w:lineRule="auto"/>
                    <w:ind w:firstLine="0"/>
                    <w:jc w:val="right"/>
                    <w:rPr>
                      <w:rFonts w:ascii="Arial" w:hAnsi="Arial" w:cs="Arial"/>
                      <w:lang w:val="de-DE"/>
                    </w:rPr>
                  </w:pPr>
                </w:p>
              </w:tc>
            </w:tr>
            <w:tr w:rsidR="00B63D55" w:rsidRPr="00DB2497" w:rsidTr="00703BCF">
              <w:trPr>
                <w:trHeight w:val="340"/>
              </w:trPr>
              <w:tc>
                <w:tcPr>
                  <w:tcW w:w="7726" w:type="dxa"/>
                  <w:vAlign w:val="center"/>
                </w:tcPr>
                <w:p w:rsidR="00B63D55" w:rsidRPr="00DB2497" w:rsidRDefault="00B63D55" w:rsidP="00497870">
                  <w:pPr>
                    <w:pStyle w:val="Style26"/>
                    <w:spacing w:line="240" w:lineRule="auto"/>
                    <w:ind w:firstLine="0"/>
                    <w:rPr>
                      <w:rFonts w:ascii="Arial" w:hAnsi="Arial" w:cs="Arial"/>
                      <w:sz w:val="20"/>
                      <w:szCs w:val="20"/>
                      <w:lang w:val="de-DE" w:eastAsia="en-US"/>
                    </w:rPr>
                  </w:pPr>
                  <w:r w:rsidRPr="00DB2497">
                    <w:rPr>
                      <w:rFonts w:ascii="Arial" w:hAnsi="Arial" w:cs="Arial"/>
                      <w:sz w:val="20"/>
                      <w:szCs w:val="20"/>
                      <w:lang w:val="de-DE" w:eastAsia="en-US"/>
                    </w:rPr>
                    <w:t>"EDISSON Co" LTD,</w:t>
                  </w:r>
                </w:p>
              </w:tc>
              <w:tc>
                <w:tcPr>
                  <w:tcW w:w="1747" w:type="dxa"/>
                  <w:vAlign w:val="center"/>
                </w:tcPr>
                <w:p w:rsidR="00B63D55" w:rsidRPr="00DB2497" w:rsidRDefault="00B63D55" w:rsidP="00497870">
                  <w:pPr>
                    <w:pStyle w:val="Style26"/>
                    <w:widowControl/>
                    <w:tabs>
                      <w:tab w:val="left" w:pos="878"/>
                    </w:tabs>
                    <w:spacing w:line="240" w:lineRule="auto"/>
                    <w:ind w:firstLine="0"/>
                    <w:jc w:val="right"/>
                    <w:rPr>
                      <w:rFonts w:ascii="Arial" w:hAnsi="Arial" w:cs="Arial"/>
                      <w:lang w:val="de-DE"/>
                    </w:rPr>
                  </w:pPr>
                </w:p>
              </w:tc>
            </w:tr>
            <w:tr w:rsidR="00B63D55" w:rsidRPr="000216D3" w:rsidTr="00703BCF">
              <w:trPr>
                <w:trHeight w:val="340"/>
              </w:trPr>
              <w:tc>
                <w:tcPr>
                  <w:tcW w:w="7726" w:type="dxa"/>
                  <w:vAlign w:val="center"/>
                </w:tcPr>
                <w:p w:rsidR="00B63D55" w:rsidRPr="00DB2497" w:rsidRDefault="00B63D55" w:rsidP="00497870">
                  <w:pPr>
                    <w:pStyle w:val="Style26"/>
                    <w:spacing w:line="240" w:lineRule="auto"/>
                    <w:ind w:firstLine="0"/>
                    <w:rPr>
                      <w:rFonts w:ascii="Arial" w:hAnsi="Arial" w:cs="Arial"/>
                      <w:sz w:val="20"/>
                      <w:szCs w:val="20"/>
                      <w:lang w:val="de-DE" w:eastAsia="en-US"/>
                    </w:rPr>
                  </w:pPr>
                  <w:r w:rsidRPr="00DB2497">
                    <w:rPr>
                      <w:rStyle w:val="FontStyle39"/>
                      <w:rFonts w:ascii="Arial" w:hAnsi="Arial" w:cs="Arial"/>
                      <w:sz w:val="22"/>
                      <w:szCs w:val="22"/>
                      <w:lang w:val="de-DE"/>
                    </w:rPr>
                    <w:t>187000, Russia, Leningradskaya Oblast’, Tosno, Moskovskoe Shosse, 44</w:t>
                  </w:r>
                </w:p>
              </w:tc>
              <w:tc>
                <w:tcPr>
                  <w:tcW w:w="1747" w:type="dxa"/>
                  <w:vAlign w:val="center"/>
                </w:tcPr>
                <w:p w:rsidR="00B63D55" w:rsidRPr="00DB2497" w:rsidRDefault="00B63D55" w:rsidP="00497870">
                  <w:pPr>
                    <w:pStyle w:val="Style26"/>
                    <w:widowControl/>
                    <w:tabs>
                      <w:tab w:val="left" w:pos="878"/>
                    </w:tabs>
                    <w:spacing w:line="240" w:lineRule="auto"/>
                    <w:ind w:firstLine="0"/>
                    <w:jc w:val="right"/>
                    <w:rPr>
                      <w:rFonts w:ascii="Arial" w:hAnsi="Arial" w:cs="Arial"/>
                      <w:lang w:val="de-DE"/>
                    </w:rPr>
                  </w:pPr>
                </w:p>
              </w:tc>
            </w:tr>
            <w:tr w:rsidR="00B63D55" w:rsidRPr="00DB2497" w:rsidTr="00703BCF">
              <w:trPr>
                <w:trHeight w:val="340"/>
              </w:trPr>
              <w:tc>
                <w:tcPr>
                  <w:tcW w:w="7726" w:type="dxa"/>
                  <w:vAlign w:val="center"/>
                </w:tcPr>
                <w:p w:rsidR="00B63D55" w:rsidRPr="00DB2497" w:rsidRDefault="00B63D55" w:rsidP="00497870">
                  <w:pPr>
                    <w:pStyle w:val="Style26"/>
                    <w:spacing w:line="240" w:lineRule="auto"/>
                    <w:ind w:firstLine="0"/>
                    <w:rPr>
                      <w:rStyle w:val="FontStyle39"/>
                      <w:rFonts w:ascii="Arial" w:hAnsi="Arial" w:cs="Arial"/>
                      <w:sz w:val="22"/>
                      <w:szCs w:val="22"/>
                      <w:lang w:val="de-DE"/>
                    </w:rPr>
                  </w:pPr>
                  <w:r w:rsidRPr="00DB2497">
                    <w:rPr>
                      <w:rFonts w:ascii="Arial" w:hAnsi="Arial" w:cs="Arial"/>
                      <w:sz w:val="20"/>
                      <w:szCs w:val="20"/>
                      <w:lang w:val="de-DE" w:eastAsia="en-US"/>
                    </w:rPr>
                    <w:t>„EDISSON Co“ GmbH,</w:t>
                  </w:r>
                </w:p>
              </w:tc>
              <w:tc>
                <w:tcPr>
                  <w:tcW w:w="1747" w:type="dxa"/>
                  <w:vAlign w:val="center"/>
                </w:tcPr>
                <w:p w:rsidR="00B63D55" w:rsidRPr="00DB2497" w:rsidRDefault="00B63D55" w:rsidP="00497870">
                  <w:pPr>
                    <w:pStyle w:val="Style26"/>
                    <w:widowControl/>
                    <w:tabs>
                      <w:tab w:val="left" w:pos="878"/>
                    </w:tabs>
                    <w:spacing w:line="240" w:lineRule="auto"/>
                    <w:ind w:firstLine="0"/>
                    <w:jc w:val="right"/>
                    <w:rPr>
                      <w:rFonts w:ascii="Arial" w:hAnsi="Arial" w:cs="Arial"/>
                      <w:lang w:val="de-DE"/>
                    </w:rPr>
                  </w:pPr>
                </w:p>
              </w:tc>
            </w:tr>
            <w:tr w:rsidR="00B63D55" w:rsidRPr="00DB2497" w:rsidTr="00703BCF">
              <w:trPr>
                <w:trHeight w:val="340"/>
              </w:trPr>
              <w:tc>
                <w:tcPr>
                  <w:tcW w:w="7726" w:type="dxa"/>
                  <w:shd w:val="clear" w:color="auto" w:fill="EEECE1"/>
                  <w:vAlign w:val="center"/>
                </w:tcPr>
                <w:p w:rsidR="00B63D55" w:rsidRPr="00DB2497" w:rsidRDefault="00B63D55" w:rsidP="00497870">
                  <w:pPr>
                    <w:pStyle w:val="Style26"/>
                    <w:spacing w:line="240" w:lineRule="auto"/>
                    <w:ind w:firstLine="0"/>
                    <w:rPr>
                      <w:rStyle w:val="FontStyle39"/>
                      <w:rFonts w:ascii="Arial" w:hAnsi="Arial" w:cs="Arial"/>
                      <w:sz w:val="22"/>
                      <w:szCs w:val="22"/>
                      <w:lang w:val="de-DE"/>
                    </w:rPr>
                  </w:pPr>
                  <w:r w:rsidRPr="00DB2497">
                    <w:rPr>
                      <w:rStyle w:val="FontStyle39"/>
                      <w:rFonts w:ascii="Arial" w:hAnsi="Arial" w:cs="Arial"/>
                      <w:sz w:val="22"/>
                      <w:szCs w:val="22"/>
                      <w:lang w:val="de-DE"/>
                    </w:rPr>
                    <w:t xml:space="preserve">Moskowskoe Chaussee, 44, Tosno, Leningrader Gebiet, 187000, Russland </w:t>
                  </w:r>
                </w:p>
              </w:tc>
              <w:tc>
                <w:tcPr>
                  <w:tcW w:w="1747" w:type="dxa"/>
                  <w:shd w:val="clear" w:color="auto" w:fill="EEECE1"/>
                  <w:vAlign w:val="center"/>
                </w:tcPr>
                <w:p w:rsidR="00B63D55" w:rsidRPr="00DB2497" w:rsidRDefault="00B63D55" w:rsidP="00497870">
                  <w:pPr>
                    <w:pStyle w:val="Style26"/>
                    <w:widowControl/>
                    <w:tabs>
                      <w:tab w:val="left" w:pos="878"/>
                    </w:tabs>
                    <w:spacing w:line="240" w:lineRule="auto"/>
                    <w:ind w:firstLine="0"/>
                    <w:jc w:val="right"/>
                    <w:rPr>
                      <w:rFonts w:ascii="Arial" w:hAnsi="Arial" w:cs="Arial"/>
                      <w:lang w:val="de-DE"/>
                    </w:rPr>
                  </w:pPr>
                  <w:r w:rsidRPr="00DB2497">
                    <w:rPr>
                      <w:rStyle w:val="FontStyle39"/>
                      <w:rFonts w:ascii="Arial" w:hAnsi="Arial" w:cs="Arial"/>
                      <w:b/>
                      <w:bCs/>
                      <w:sz w:val="22"/>
                      <w:szCs w:val="22"/>
                      <w:lang w:val="de-DE"/>
                    </w:rPr>
                    <w:t>-</w:t>
                  </w:r>
                  <w:r w:rsidRPr="00DB2497">
                    <w:rPr>
                      <w:rStyle w:val="FontStyle39"/>
                      <w:rFonts w:ascii="Arial" w:hAnsi="Arial" w:cs="Arial"/>
                      <w:sz w:val="22"/>
                      <w:szCs w:val="22"/>
                      <w:lang w:val="de-DE"/>
                    </w:rPr>
                    <w:t xml:space="preserve"> Kode </w:t>
                  </w:r>
                  <w:r w:rsidRPr="00DB2497">
                    <w:rPr>
                      <w:rStyle w:val="FontStyle39"/>
                      <w:rFonts w:ascii="Arial" w:hAnsi="Arial" w:cs="Arial"/>
                      <w:b/>
                      <w:bCs/>
                      <w:sz w:val="22"/>
                      <w:szCs w:val="22"/>
                      <w:lang w:val="de-DE"/>
                    </w:rPr>
                    <w:t>2</w:t>
                  </w:r>
                </w:p>
              </w:tc>
            </w:tr>
            <w:tr w:rsidR="00B63D55" w:rsidRPr="00DB2497" w:rsidTr="00703BCF">
              <w:trPr>
                <w:trHeight w:val="340"/>
              </w:trPr>
              <w:tc>
                <w:tcPr>
                  <w:tcW w:w="7726" w:type="dxa"/>
                  <w:vAlign w:val="center"/>
                </w:tcPr>
                <w:p w:rsidR="00B63D55" w:rsidRPr="00DB2497" w:rsidRDefault="00B63D55" w:rsidP="00497870">
                  <w:pPr>
                    <w:pStyle w:val="Style26"/>
                    <w:tabs>
                      <w:tab w:val="left" w:pos="878"/>
                    </w:tabs>
                    <w:spacing w:line="240" w:lineRule="auto"/>
                    <w:ind w:firstLine="0"/>
                    <w:rPr>
                      <w:rStyle w:val="FontStyle39"/>
                      <w:rFonts w:ascii="Arial" w:hAnsi="Arial" w:cs="Arial"/>
                      <w:b/>
                      <w:bCs/>
                      <w:sz w:val="22"/>
                      <w:szCs w:val="22"/>
                      <w:lang w:val="de-DE"/>
                    </w:rPr>
                  </w:pPr>
                  <w:r w:rsidRPr="00DB2497">
                    <w:rPr>
                      <w:rStyle w:val="FontStyle39"/>
                      <w:rFonts w:ascii="Arial" w:hAnsi="Arial" w:cs="Arial"/>
                      <w:b/>
                      <w:bCs/>
                      <w:sz w:val="22"/>
                      <w:szCs w:val="22"/>
                      <w:lang w:val="de-DE"/>
                    </w:rPr>
                    <w:t>Heating Equipment China</w:t>
                  </w:r>
                </w:p>
              </w:tc>
              <w:tc>
                <w:tcPr>
                  <w:tcW w:w="1747" w:type="dxa"/>
                  <w:vAlign w:val="center"/>
                </w:tcPr>
                <w:p w:rsidR="00B63D55" w:rsidRPr="00DB2497" w:rsidRDefault="00B63D55" w:rsidP="00497870">
                  <w:pPr>
                    <w:pStyle w:val="Style26"/>
                    <w:widowControl/>
                    <w:tabs>
                      <w:tab w:val="left" w:pos="878"/>
                    </w:tabs>
                    <w:spacing w:line="240" w:lineRule="auto"/>
                    <w:ind w:firstLine="0"/>
                    <w:jc w:val="right"/>
                    <w:rPr>
                      <w:rFonts w:ascii="Arial" w:hAnsi="Arial" w:cs="Arial"/>
                      <w:lang w:val="de-DE"/>
                    </w:rPr>
                  </w:pPr>
                </w:p>
              </w:tc>
            </w:tr>
            <w:tr w:rsidR="00B63D55" w:rsidRPr="00DB2497" w:rsidTr="00703BCF">
              <w:trPr>
                <w:trHeight w:val="340"/>
              </w:trPr>
              <w:tc>
                <w:tcPr>
                  <w:tcW w:w="7726" w:type="dxa"/>
                  <w:vAlign w:val="center"/>
                </w:tcPr>
                <w:p w:rsidR="00B63D55" w:rsidRPr="00DB2497" w:rsidRDefault="00B63D55" w:rsidP="00497870">
                  <w:pPr>
                    <w:pStyle w:val="Style26"/>
                    <w:tabs>
                      <w:tab w:val="left" w:pos="878"/>
                    </w:tabs>
                    <w:spacing w:line="240" w:lineRule="auto"/>
                    <w:ind w:firstLine="0"/>
                    <w:rPr>
                      <w:rStyle w:val="FontStyle39"/>
                      <w:rFonts w:ascii="Arial" w:hAnsi="Arial" w:cs="Arial"/>
                      <w:b/>
                      <w:bCs/>
                      <w:sz w:val="22"/>
                      <w:szCs w:val="22"/>
                      <w:lang w:val="de-DE"/>
                    </w:rPr>
                  </w:pPr>
                  <w:r w:rsidRPr="00DB2497">
                    <w:rPr>
                      <w:rStyle w:val="FontStyle39"/>
                      <w:rFonts w:ascii="Arial" w:hAnsi="Arial" w:cs="Arial"/>
                      <w:sz w:val="22"/>
                      <w:szCs w:val="22"/>
                      <w:lang w:val="de-DE"/>
                    </w:rPr>
                    <w:t>Heating Equipment China</w:t>
                  </w:r>
                </w:p>
              </w:tc>
              <w:tc>
                <w:tcPr>
                  <w:tcW w:w="1747" w:type="dxa"/>
                  <w:vAlign w:val="center"/>
                </w:tcPr>
                <w:p w:rsidR="00B63D55" w:rsidRPr="00DB2497" w:rsidRDefault="00B63D55" w:rsidP="00497870">
                  <w:pPr>
                    <w:pStyle w:val="Style26"/>
                    <w:widowControl/>
                    <w:tabs>
                      <w:tab w:val="left" w:pos="878"/>
                    </w:tabs>
                    <w:spacing w:line="240" w:lineRule="auto"/>
                    <w:ind w:firstLine="0"/>
                    <w:jc w:val="right"/>
                    <w:rPr>
                      <w:rFonts w:ascii="Arial" w:hAnsi="Arial" w:cs="Arial"/>
                      <w:lang w:val="de-DE"/>
                    </w:rPr>
                  </w:pPr>
                </w:p>
              </w:tc>
            </w:tr>
            <w:tr w:rsidR="00B63D55" w:rsidRPr="000216D3" w:rsidTr="00703BCF">
              <w:trPr>
                <w:trHeight w:val="340"/>
              </w:trPr>
              <w:tc>
                <w:tcPr>
                  <w:tcW w:w="7726" w:type="dxa"/>
                  <w:vAlign w:val="center"/>
                </w:tcPr>
                <w:p w:rsidR="00B63D55" w:rsidRPr="00DB2497" w:rsidRDefault="00B63D55" w:rsidP="00497870">
                  <w:pPr>
                    <w:pStyle w:val="Style26"/>
                    <w:tabs>
                      <w:tab w:val="left" w:pos="878"/>
                    </w:tabs>
                    <w:spacing w:line="240" w:lineRule="auto"/>
                    <w:ind w:firstLine="0"/>
                    <w:rPr>
                      <w:rStyle w:val="FontStyle39"/>
                      <w:rFonts w:ascii="Arial" w:hAnsi="Arial" w:cs="Arial"/>
                      <w:sz w:val="22"/>
                      <w:szCs w:val="22"/>
                      <w:lang w:val="de-DE"/>
                    </w:rPr>
                  </w:pPr>
                  <w:r w:rsidRPr="00DB2497">
                    <w:rPr>
                      <w:rStyle w:val="FontStyle39"/>
                      <w:rFonts w:ascii="Arial" w:hAnsi="Arial" w:cs="Arial"/>
                      <w:sz w:val="22"/>
                      <w:szCs w:val="22"/>
                      <w:lang w:val="de-DE"/>
                    </w:rPr>
                    <w:t>Heateq Technology Ltd, № 2 2nd Keji Road,</w:t>
                  </w:r>
                </w:p>
              </w:tc>
              <w:tc>
                <w:tcPr>
                  <w:tcW w:w="1747" w:type="dxa"/>
                  <w:vAlign w:val="center"/>
                </w:tcPr>
                <w:p w:rsidR="00B63D55" w:rsidRPr="00DB2497" w:rsidRDefault="00B63D55" w:rsidP="00497870">
                  <w:pPr>
                    <w:pStyle w:val="Style26"/>
                    <w:widowControl/>
                    <w:tabs>
                      <w:tab w:val="left" w:pos="878"/>
                    </w:tabs>
                    <w:spacing w:line="240" w:lineRule="auto"/>
                    <w:ind w:firstLine="0"/>
                    <w:jc w:val="right"/>
                    <w:rPr>
                      <w:rFonts w:ascii="Arial" w:hAnsi="Arial" w:cs="Arial"/>
                      <w:lang w:val="de-DE"/>
                    </w:rPr>
                  </w:pPr>
                </w:p>
              </w:tc>
            </w:tr>
            <w:tr w:rsidR="00B63D55" w:rsidRPr="000216D3" w:rsidTr="00703BCF">
              <w:trPr>
                <w:trHeight w:val="340"/>
              </w:trPr>
              <w:tc>
                <w:tcPr>
                  <w:tcW w:w="7726" w:type="dxa"/>
                  <w:vAlign w:val="center"/>
                </w:tcPr>
                <w:p w:rsidR="00B63D55" w:rsidRPr="00DB2497" w:rsidRDefault="00B63D55" w:rsidP="00497870">
                  <w:pPr>
                    <w:pStyle w:val="Style26"/>
                    <w:tabs>
                      <w:tab w:val="left" w:pos="878"/>
                    </w:tabs>
                    <w:spacing w:line="240" w:lineRule="auto"/>
                    <w:ind w:firstLine="0"/>
                    <w:rPr>
                      <w:rStyle w:val="FontStyle39"/>
                      <w:rFonts w:ascii="Arial" w:hAnsi="Arial" w:cs="Arial"/>
                      <w:sz w:val="22"/>
                      <w:szCs w:val="22"/>
                      <w:lang w:val="de-DE"/>
                    </w:rPr>
                  </w:pPr>
                  <w:r w:rsidRPr="00DB2497">
                    <w:rPr>
                      <w:rStyle w:val="FontStyle39"/>
                      <w:rFonts w:ascii="Arial" w:hAnsi="Arial" w:cs="Arial"/>
                      <w:sz w:val="22"/>
                      <w:szCs w:val="22"/>
                      <w:lang w:val="de-DE"/>
                    </w:rPr>
                    <w:t>Qixing Industry Zone, Xingtan Town, Shunde, Foshan City, PRC</w:t>
                  </w:r>
                </w:p>
              </w:tc>
              <w:tc>
                <w:tcPr>
                  <w:tcW w:w="1747" w:type="dxa"/>
                  <w:vAlign w:val="center"/>
                </w:tcPr>
                <w:p w:rsidR="00B63D55" w:rsidRPr="00DB2497" w:rsidRDefault="00B63D55" w:rsidP="00497870">
                  <w:pPr>
                    <w:pStyle w:val="Style26"/>
                    <w:widowControl/>
                    <w:tabs>
                      <w:tab w:val="left" w:pos="878"/>
                    </w:tabs>
                    <w:spacing w:line="240" w:lineRule="auto"/>
                    <w:ind w:firstLine="0"/>
                    <w:jc w:val="right"/>
                    <w:rPr>
                      <w:rFonts w:ascii="Arial" w:hAnsi="Arial" w:cs="Arial"/>
                      <w:lang w:val="de-DE"/>
                    </w:rPr>
                  </w:pPr>
                </w:p>
              </w:tc>
            </w:tr>
            <w:tr w:rsidR="00B63D55" w:rsidRPr="000216D3" w:rsidTr="00703BCF">
              <w:trPr>
                <w:trHeight w:val="340"/>
              </w:trPr>
              <w:tc>
                <w:tcPr>
                  <w:tcW w:w="7726" w:type="dxa"/>
                  <w:vAlign w:val="center"/>
                </w:tcPr>
                <w:p w:rsidR="00B63D55" w:rsidRPr="00DB2497" w:rsidRDefault="00B63D55" w:rsidP="00497870">
                  <w:pPr>
                    <w:pStyle w:val="Style26"/>
                    <w:tabs>
                      <w:tab w:val="left" w:pos="878"/>
                    </w:tabs>
                    <w:spacing w:line="240" w:lineRule="auto"/>
                    <w:ind w:firstLine="0"/>
                    <w:rPr>
                      <w:rStyle w:val="FontStyle39"/>
                      <w:rFonts w:ascii="Arial" w:hAnsi="Arial" w:cs="Arial"/>
                      <w:sz w:val="22"/>
                      <w:szCs w:val="22"/>
                      <w:lang w:val="de-DE"/>
                    </w:rPr>
                  </w:pPr>
                  <w:r w:rsidRPr="00DB2497">
                    <w:rPr>
                      <w:rStyle w:val="FontStyle39"/>
                      <w:rFonts w:ascii="Arial" w:hAnsi="Arial" w:cs="Arial"/>
                      <w:sz w:val="22"/>
                      <w:szCs w:val="22"/>
                      <w:lang w:val="de-DE"/>
                    </w:rPr>
                    <w:t>Heateq Technology GmbH, Nr. 2, 2 Keji Road,</w:t>
                  </w:r>
                </w:p>
              </w:tc>
              <w:tc>
                <w:tcPr>
                  <w:tcW w:w="1747" w:type="dxa"/>
                  <w:vAlign w:val="center"/>
                </w:tcPr>
                <w:p w:rsidR="00B63D55" w:rsidRPr="00DB2497" w:rsidRDefault="00B63D55" w:rsidP="00497870">
                  <w:pPr>
                    <w:pStyle w:val="Style26"/>
                    <w:widowControl/>
                    <w:tabs>
                      <w:tab w:val="left" w:pos="878"/>
                    </w:tabs>
                    <w:spacing w:line="240" w:lineRule="auto"/>
                    <w:ind w:firstLine="0"/>
                    <w:jc w:val="right"/>
                    <w:rPr>
                      <w:rStyle w:val="FontStyle39"/>
                      <w:rFonts w:ascii="Arial" w:hAnsi="Arial" w:cs="Arial"/>
                      <w:b/>
                      <w:bCs/>
                      <w:sz w:val="22"/>
                      <w:szCs w:val="22"/>
                      <w:lang w:val="de-DE"/>
                    </w:rPr>
                  </w:pPr>
                </w:p>
              </w:tc>
            </w:tr>
            <w:tr w:rsidR="00B63D55" w:rsidRPr="00DB2497" w:rsidTr="00703BCF">
              <w:trPr>
                <w:trHeight w:val="340"/>
              </w:trPr>
              <w:tc>
                <w:tcPr>
                  <w:tcW w:w="7726" w:type="dxa"/>
                  <w:shd w:val="clear" w:color="auto" w:fill="EEECE1"/>
                  <w:vAlign w:val="center"/>
                </w:tcPr>
                <w:p w:rsidR="00B63D55" w:rsidRPr="00DB2497" w:rsidRDefault="00B63D55" w:rsidP="00497870">
                  <w:pPr>
                    <w:pStyle w:val="Style26"/>
                    <w:tabs>
                      <w:tab w:val="left" w:pos="878"/>
                    </w:tabs>
                    <w:spacing w:line="240" w:lineRule="auto"/>
                    <w:ind w:firstLine="0"/>
                    <w:rPr>
                      <w:rStyle w:val="FontStyle39"/>
                      <w:rFonts w:ascii="Arial" w:hAnsi="Arial" w:cs="Arial"/>
                      <w:sz w:val="22"/>
                      <w:szCs w:val="22"/>
                      <w:lang w:val="de-DE"/>
                    </w:rPr>
                  </w:pPr>
                  <w:r w:rsidRPr="00DB2497">
                    <w:rPr>
                      <w:rStyle w:val="FontStyle39"/>
                      <w:rFonts w:ascii="Arial" w:hAnsi="Arial" w:cs="Arial"/>
                      <w:sz w:val="22"/>
                      <w:szCs w:val="22"/>
                      <w:lang w:val="de-DE"/>
                    </w:rPr>
                    <w:t>Qixing Industry Zone, Xingtan Town, Shunde, Foshan City, VR China</w:t>
                  </w:r>
                </w:p>
              </w:tc>
              <w:tc>
                <w:tcPr>
                  <w:tcW w:w="1747" w:type="dxa"/>
                  <w:shd w:val="clear" w:color="auto" w:fill="EEECE1"/>
                  <w:vAlign w:val="center"/>
                </w:tcPr>
                <w:p w:rsidR="00B63D55" w:rsidRPr="00DB2497" w:rsidRDefault="00B63D55" w:rsidP="00497870">
                  <w:pPr>
                    <w:pStyle w:val="Style26"/>
                    <w:widowControl/>
                    <w:tabs>
                      <w:tab w:val="left" w:pos="878"/>
                    </w:tabs>
                    <w:spacing w:line="240" w:lineRule="auto"/>
                    <w:ind w:firstLine="0"/>
                    <w:jc w:val="right"/>
                    <w:rPr>
                      <w:rFonts w:ascii="Arial" w:hAnsi="Arial" w:cs="Arial"/>
                      <w:lang w:val="de-DE"/>
                    </w:rPr>
                  </w:pPr>
                  <w:r w:rsidRPr="00DB2497">
                    <w:rPr>
                      <w:rStyle w:val="FontStyle39"/>
                      <w:rFonts w:ascii="Arial" w:hAnsi="Arial" w:cs="Arial"/>
                      <w:b/>
                      <w:bCs/>
                      <w:sz w:val="22"/>
                      <w:szCs w:val="22"/>
                      <w:lang w:val="de-DE"/>
                    </w:rPr>
                    <w:t>-</w:t>
                  </w:r>
                  <w:r w:rsidRPr="00DB2497">
                    <w:rPr>
                      <w:rStyle w:val="FontStyle39"/>
                      <w:rFonts w:ascii="Arial" w:hAnsi="Arial" w:cs="Arial"/>
                      <w:sz w:val="22"/>
                      <w:szCs w:val="22"/>
                      <w:lang w:val="de-DE"/>
                    </w:rPr>
                    <w:t xml:space="preserve"> Kode</w:t>
                  </w:r>
                  <w:r w:rsidRPr="00DB2497">
                    <w:rPr>
                      <w:rStyle w:val="FontStyle39"/>
                      <w:rFonts w:ascii="Arial" w:hAnsi="Arial" w:cs="Arial"/>
                      <w:b/>
                      <w:bCs/>
                      <w:sz w:val="22"/>
                      <w:szCs w:val="22"/>
                      <w:lang w:val="de-DE"/>
                    </w:rPr>
                    <w:t xml:space="preserve"> 3</w:t>
                  </w:r>
                </w:p>
              </w:tc>
            </w:tr>
          </w:tbl>
          <w:p w:rsidR="00B63D55" w:rsidRPr="00DB2497" w:rsidRDefault="00B63D55" w:rsidP="006B2785">
            <w:pPr>
              <w:pStyle w:val="Style26"/>
              <w:tabs>
                <w:tab w:val="left" w:pos="878"/>
              </w:tabs>
              <w:spacing w:line="240" w:lineRule="auto"/>
              <w:ind w:firstLine="0"/>
              <w:rPr>
                <w:rStyle w:val="FontStyle39"/>
                <w:rFonts w:ascii="Arial" w:hAnsi="Arial" w:cs="Arial"/>
                <w:b/>
                <w:bCs/>
                <w:sz w:val="22"/>
                <w:szCs w:val="22"/>
                <w:lang w:val="de-DE"/>
              </w:rPr>
            </w:pPr>
          </w:p>
        </w:tc>
      </w:tr>
    </w:tbl>
    <w:p w:rsidR="00B63D55" w:rsidRPr="00DB2497" w:rsidRDefault="00B63D55" w:rsidP="00852E9D">
      <w:pPr>
        <w:spacing w:after="0" w:line="240" w:lineRule="auto"/>
        <w:ind w:firstLine="284"/>
        <w:rPr>
          <w:rFonts w:ascii="Arial" w:hAnsi="Arial" w:cs="Arial"/>
          <w:sz w:val="20"/>
          <w:szCs w:val="20"/>
          <w:lang w:val="de-DE" w:eastAsia="ru-RU"/>
        </w:rPr>
      </w:pPr>
    </w:p>
    <w:p w:rsidR="00B63D55" w:rsidRPr="00DB2497" w:rsidRDefault="00B63D55" w:rsidP="00AA344C">
      <w:pPr>
        <w:pStyle w:val="Style26"/>
        <w:widowControl/>
        <w:spacing w:line="240" w:lineRule="auto"/>
        <w:ind w:left="284" w:firstLine="0"/>
        <w:jc w:val="both"/>
        <w:rPr>
          <w:rStyle w:val="FontStyle39"/>
          <w:rFonts w:ascii="Arial" w:hAnsi="Arial" w:cs="Arial"/>
          <w:sz w:val="22"/>
          <w:szCs w:val="22"/>
          <w:lang w:val="de-DE"/>
        </w:rPr>
      </w:pPr>
      <w:r w:rsidRPr="00DB2497">
        <w:rPr>
          <w:rStyle w:val="FontStyle39"/>
          <w:rFonts w:ascii="Arial" w:hAnsi="Arial" w:cs="Arial"/>
          <w:sz w:val="22"/>
          <w:szCs w:val="22"/>
          <w:lang w:val="de-DE"/>
        </w:rPr>
        <w:lastRenderedPageBreak/>
        <w:t>Der Herstellerkode ist auf der Warenverpackung angegeben.</w:t>
      </w:r>
    </w:p>
    <w:p w:rsidR="00B63D55" w:rsidRPr="00DB2497" w:rsidRDefault="00B63D55" w:rsidP="00AA344C">
      <w:pPr>
        <w:pStyle w:val="Style26"/>
        <w:widowControl/>
        <w:spacing w:line="240" w:lineRule="auto"/>
        <w:ind w:firstLine="284"/>
        <w:jc w:val="both"/>
        <w:rPr>
          <w:rStyle w:val="FontStyle39"/>
          <w:rFonts w:ascii="Arial" w:hAnsi="Arial" w:cs="Arial"/>
          <w:lang w:val="de-DE"/>
        </w:rPr>
      </w:pPr>
    </w:p>
    <w:p w:rsidR="00B63D55" w:rsidRPr="00DB2497" w:rsidRDefault="00B63D55" w:rsidP="00AA344C">
      <w:pPr>
        <w:pStyle w:val="Style26"/>
        <w:widowControl/>
        <w:spacing w:after="60" w:line="240" w:lineRule="auto"/>
        <w:ind w:firstLine="567"/>
        <w:jc w:val="both"/>
        <w:rPr>
          <w:rStyle w:val="FontStyle39"/>
          <w:rFonts w:ascii="Arial" w:hAnsi="Arial" w:cs="Arial"/>
          <w:sz w:val="22"/>
          <w:szCs w:val="22"/>
          <w:lang w:val="de-DE"/>
        </w:rPr>
      </w:pPr>
      <w:r w:rsidRPr="00DB2497">
        <w:rPr>
          <w:rStyle w:val="FontStyle39"/>
          <w:rFonts w:ascii="Arial" w:hAnsi="Arial" w:cs="Arial"/>
          <w:sz w:val="22"/>
          <w:szCs w:val="22"/>
          <w:lang w:val="de-DE"/>
        </w:rPr>
        <w:t>Alle Modelle wurden pflichtgemäß durch Gosstandart Russlands zertifiziert und entsprechen den Anforderungen GOST R 52161-1-2004, GOST R 52161-2-21-2006 und internationalen Normen IEC 60335-1, IEC 60335-2-21, CEE 73/23, CEE 82/499.</w:t>
      </w:r>
    </w:p>
    <w:p w:rsidR="00B63D55" w:rsidRPr="00DB2497" w:rsidRDefault="00B63D55" w:rsidP="00AA344C">
      <w:pPr>
        <w:pStyle w:val="Style26"/>
        <w:widowControl/>
        <w:spacing w:after="60" w:line="240" w:lineRule="auto"/>
        <w:ind w:firstLine="567"/>
        <w:jc w:val="both"/>
        <w:rPr>
          <w:rStyle w:val="FontStyle39"/>
          <w:rFonts w:ascii="Arial" w:hAnsi="Arial" w:cs="Arial"/>
          <w:sz w:val="22"/>
          <w:szCs w:val="22"/>
          <w:lang w:val="de-DE"/>
        </w:rPr>
      </w:pPr>
      <w:r w:rsidRPr="00DB2497">
        <w:rPr>
          <w:rStyle w:val="FontStyle39"/>
          <w:rFonts w:ascii="Arial" w:hAnsi="Arial" w:cs="Arial"/>
          <w:sz w:val="22"/>
          <w:szCs w:val="22"/>
          <w:lang w:val="de-DE"/>
        </w:rPr>
        <w:t xml:space="preserve">Garantie- und Kundendienst in Russland: Tel.: 8-800-333-50-77 </w:t>
      </w:r>
      <w:r w:rsidRPr="00DB2497">
        <w:rPr>
          <w:rStyle w:val="FontStyle39"/>
          <w:rFonts w:ascii="Arial" w:hAnsi="Arial" w:cs="Arial"/>
          <w:sz w:val="22"/>
          <w:szCs w:val="22"/>
          <w:lang w:val="de-DE"/>
        </w:rPr>
        <w:br/>
        <w:t xml:space="preserve">(von 09:00 bis 20:00 Moskauer Zeit; Anrufe innerhalb Russlands gebührenfrei), </w:t>
      </w:r>
      <w:r w:rsidRPr="00DB2497">
        <w:rPr>
          <w:rStyle w:val="FontStyle39"/>
          <w:rFonts w:ascii="Arial" w:hAnsi="Arial" w:cs="Arial"/>
          <w:sz w:val="22"/>
          <w:szCs w:val="22"/>
          <w:lang w:val="de-DE"/>
        </w:rPr>
        <w:br/>
        <w:t xml:space="preserve">E-Mail: </w:t>
      </w:r>
      <w:hyperlink r:id="rId17" w:history="1">
        <w:r w:rsidRPr="00DB2497">
          <w:rPr>
            <w:rStyle w:val="FontStyle39"/>
            <w:rFonts w:ascii="Arial" w:hAnsi="Arial" w:cs="Arial"/>
            <w:sz w:val="22"/>
            <w:szCs w:val="22"/>
            <w:lang w:val="de-DE"/>
          </w:rPr>
          <w:t>service@thermex.ru</w:t>
        </w:r>
      </w:hyperlink>
      <w:r w:rsidRPr="00DB2497">
        <w:rPr>
          <w:rStyle w:val="FontStyle39"/>
          <w:rFonts w:ascii="Arial" w:hAnsi="Arial" w:cs="Arial"/>
          <w:sz w:val="22"/>
          <w:szCs w:val="22"/>
          <w:lang w:val="de-DE"/>
        </w:rPr>
        <w:t>.</w:t>
      </w:r>
    </w:p>
    <w:p w:rsidR="00B63D55" w:rsidRPr="00DB2497" w:rsidRDefault="00B63D55" w:rsidP="00AA344C">
      <w:pPr>
        <w:pStyle w:val="Style26"/>
        <w:widowControl/>
        <w:spacing w:after="60" w:line="240" w:lineRule="auto"/>
        <w:ind w:firstLine="567"/>
        <w:jc w:val="both"/>
        <w:rPr>
          <w:rStyle w:val="FontStyle39"/>
          <w:rFonts w:ascii="Arial" w:hAnsi="Arial" w:cs="Arial"/>
          <w:sz w:val="22"/>
          <w:szCs w:val="22"/>
          <w:lang w:val="de-DE"/>
        </w:rPr>
      </w:pPr>
      <w:r w:rsidRPr="00DB2497">
        <w:rPr>
          <w:rStyle w:val="FontStyle39"/>
          <w:rFonts w:ascii="Arial" w:hAnsi="Arial" w:cs="Arial"/>
          <w:sz w:val="22"/>
          <w:szCs w:val="22"/>
          <w:lang w:val="de-DE"/>
        </w:rPr>
        <w:t>Servicezentrum: Montage und Anschluss EWS, Garantie- und Nachverkaufsreparaturen:</w:t>
      </w:r>
    </w:p>
    <w:p w:rsidR="00B63D55" w:rsidRPr="00DB2497" w:rsidRDefault="00B63D55" w:rsidP="000568AF">
      <w:pPr>
        <w:pStyle w:val="Style26"/>
        <w:widowControl/>
        <w:spacing w:after="60" w:line="240" w:lineRule="auto"/>
        <w:ind w:firstLine="567"/>
        <w:jc w:val="both"/>
        <w:rPr>
          <w:rStyle w:val="FontStyle39"/>
          <w:rFonts w:ascii="Arial" w:hAnsi="Arial" w:cs="Arial"/>
          <w:sz w:val="22"/>
          <w:szCs w:val="22"/>
          <w:lang w:val="de-DE"/>
        </w:rPr>
      </w:pPr>
      <w:r w:rsidRPr="00DB2497">
        <w:rPr>
          <w:rStyle w:val="FontStyle39"/>
          <w:rFonts w:ascii="Arial" w:hAnsi="Arial" w:cs="Arial"/>
          <w:sz w:val="22"/>
          <w:szCs w:val="22"/>
          <w:lang w:val="de-DE"/>
        </w:rPr>
        <w:t>Blagodatnaja Straße 63, St. Petersburg, 196105, Russland, Tel.: (812) 313-32-73.</w:t>
      </w:r>
    </w:p>
    <w:p w:rsidR="00B63D55" w:rsidRPr="00326C1F" w:rsidRDefault="00B63D55" w:rsidP="00AA344C">
      <w:pPr>
        <w:pStyle w:val="BodyText"/>
        <w:shd w:val="clear" w:color="auto" w:fill="auto"/>
        <w:spacing w:before="0" w:after="120" w:line="240" w:lineRule="auto"/>
        <w:ind w:right="23" w:firstLine="567"/>
        <w:rPr>
          <w:rStyle w:val="FontStyle39"/>
          <w:rFonts w:ascii="Arial" w:hAnsi="Arial" w:cs="Arial"/>
          <w:sz w:val="22"/>
          <w:szCs w:val="22"/>
          <w:lang w:val="en-US"/>
        </w:rPr>
      </w:pPr>
    </w:p>
    <w:p w:rsidR="00B63D55" w:rsidRPr="00DB2497" w:rsidRDefault="00B63D55" w:rsidP="00AA344C">
      <w:pPr>
        <w:pStyle w:val="BodyText"/>
        <w:shd w:val="clear" w:color="auto" w:fill="auto"/>
        <w:spacing w:before="0" w:after="120" w:line="240" w:lineRule="auto"/>
        <w:ind w:right="23" w:firstLine="567"/>
        <w:rPr>
          <w:rStyle w:val="BodyTextChar"/>
          <w:sz w:val="22"/>
          <w:szCs w:val="22"/>
        </w:rPr>
      </w:pPr>
      <w:r w:rsidRPr="00DB2497">
        <w:rPr>
          <w:rStyle w:val="FontStyle39"/>
          <w:rFonts w:ascii="Arial" w:hAnsi="Arial" w:cs="Arial"/>
          <w:sz w:val="22"/>
          <w:szCs w:val="22"/>
        </w:rPr>
        <w:t>Die Rufnummern und Anschriften von Vertragsservicezentren in anderen Städten und Regionen Russlands können Sie auf der Webseite www.thermex.ru erfahren oder sich an die von Verkäufer genannte Werkstatt wenden</w:t>
      </w:r>
      <w:r w:rsidRPr="00DB2497">
        <w:rPr>
          <w:rStyle w:val="BodyTextChar"/>
          <w:sz w:val="22"/>
          <w:szCs w:val="22"/>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3"/>
      </w:tblGrid>
      <w:tr w:rsidR="00B63D55" w:rsidRPr="000216D3">
        <w:trPr>
          <w:trHeight w:val="379"/>
        </w:trPr>
        <w:tc>
          <w:tcPr>
            <w:tcW w:w="9923" w:type="dxa"/>
          </w:tcPr>
          <w:p w:rsidR="00B63D55" w:rsidRPr="00DB2497" w:rsidRDefault="00B63D55" w:rsidP="006B2785">
            <w:pPr>
              <w:spacing w:after="0" w:line="240" w:lineRule="auto"/>
              <w:jc w:val="both"/>
              <w:rPr>
                <w:rFonts w:ascii="Arial" w:hAnsi="Arial" w:cs="Arial"/>
                <w:lang w:val="de-DE" w:eastAsia="ru-RU"/>
              </w:rPr>
            </w:pPr>
          </w:p>
        </w:tc>
      </w:tr>
    </w:tbl>
    <w:p w:rsidR="00B63D55" w:rsidRPr="00DB2497" w:rsidRDefault="00B63D55" w:rsidP="00524269">
      <w:pPr>
        <w:pStyle w:val="BodyText"/>
        <w:shd w:val="clear" w:color="auto" w:fill="auto"/>
        <w:spacing w:line="240" w:lineRule="auto"/>
        <w:ind w:right="23" w:firstLine="567"/>
        <w:rPr>
          <w:rStyle w:val="BodyTextChar"/>
          <w:sz w:val="22"/>
          <w:szCs w:val="22"/>
        </w:rPr>
      </w:pPr>
      <w:r w:rsidRPr="00DB2497">
        <w:rPr>
          <w:rStyle w:val="FontStyle39"/>
          <w:rFonts w:ascii="Arial" w:hAnsi="Arial" w:cs="Arial"/>
          <w:sz w:val="22"/>
          <w:szCs w:val="22"/>
        </w:rPr>
        <w:t>Garantie- und Kundendienst in Weißrussland: Tel.: (017) 298-42-37</w:t>
      </w:r>
    </w:p>
    <w:p w:rsidR="00B63D55" w:rsidRPr="00DB2497" w:rsidRDefault="00B63D55" w:rsidP="000568AF">
      <w:pPr>
        <w:spacing w:before="360" w:after="240" w:line="240" w:lineRule="auto"/>
        <w:ind w:firstLine="567"/>
        <w:jc w:val="center"/>
        <w:rPr>
          <w:rFonts w:ascii="Arial" w:hAnsi="Arial" w:cs="Arial"/>
          <w:lang w:val="de-DE" w:eastAsia="ru-RU"/>
        </w:rPr>
      </w:pPr>
      <w:r w:rsidRPr="00DB2497">
        <w:rPr>
          <w:rFonts w:ascii="Arial" w:hAnsi="Arial" w:cs="Arial"/>
          <w:b/>
          <w:bCs/>
          <w:lang w:val="de-DE" w:eastAsia="ru-RU"/>
        </w:rPr>
        <w:t>VERKAUFSVERMERK</w:t>
      </w:r>
    </w:p>
    <w:tbl>
      <w:tblPr>
        <w:tblpPr w:leftFromText="180" w:rightFromText="180" w:vertAnchor="text" w:horzAnchor="margin" w:tblpXSpec="center" w:tblpY="45"/>
        <w:tblW w:w="7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14"/>
      </w:tblGrid>
      <w:tr w:rsidR="00B63D55" w:rsidRPr="00DB2497">
        <w:trPr>
          <w:trHeight w:val="1691"/>
        </w:trPr>
        <w:tc>
          <w:tcPr>
            <w:tcW w:w="7614" w:type="dxa"/>
          </w:tcPr>
          <w:p w:rsidR="00B63D55" w:rsidRPr="00DB2497" w:rsidRDefault="00B63D55" w:rsidP="004E5CA7">
            <w:pPr>
              <w:pStyle w:val="Style20"/>
              <w:widowControl/>
              <w:tabs>
                <w:tab w:val="left" w:pos="284"/>
                <w:tab w:val="left" w:leader="underscore" w:pos="2837"/>
                <w:tab w:val="left" w:leader="underscore" w:pos="6806"/>
              </w:tabs>
              <w:spacing w:line="240" w:lineRule="auto"/>
              <w:rPr>
                <w:rStyle w:val="FontStyle35"/>
                <w:rFonts w:ascii="Arial" w:hAnsi="Arial" w:cs="Arial"/>
                <w:sz w:val="10"/>
                <w:szCs w:val="10"/>
                <w:lang w:val="de-DE"/>
              </w:rPr>
            </w:pPr>
          </w:p>
          <w:p w:rsidR="00B63D55" w:rsidRPr="00DB2497" w:rsidRDefault="00B63D55" w:rsidP="00AA344C">
            <w:pPr>
              <w:pStyle w:val="Style20"/>
              <w:widowControl/>
              <w:tabs>
                <w:tab w:val="left" w:pos="284"/>
                <w:tab w:val="left" w:leader="underscore" w:pos="2837"/>
                <w:tab w:val="left" w:leader="underscore" w:pos="6806"/>
              </w:tabs>
              <w:spacing w:line="240" w:lineRule="auto"/>
              <w:rPr>
                <w:rStyle w:val="FontStyle35"/>
                <w:rFonts w:ascii="Arial" w:hAnsi="Arial" w:cs="Arial"/>
                <w:sz w:val="10"/>
                <w:szCs w:val="10"/>
                <w:lang w:val="de-DE"/>
              </w:rPr>
            </w:pPr>
            <w:r w:rsidRPr="00DB2497">
              <w:rPr>
                <w:rStyle w:val="FontStyle35"/>
                <w:rFonts w:ascii="Arial" w:hAnsi="Arial" w:cs="Arial"/>
                <w:sz w:val="18"/>
                <w:szCs w:val="18"/>
                <w:lang w:val="de-DE"/>
              </w:rPr>
              <w:t>Modell _________________________ Serien Nr. _____________________________</w:t>
            </w:r>
          </w:p>
          <w:p w:rsidR="00B63D55" w:rsidRPr="00DB2497" w:rsidRDefault="00B63D55" w:rsidP="00AA344C">
            <w:pPr>
              <w:pStyle w:val="Style20"/>
              <w:widowControl/>
              <w:tabs>
                <w:tab w:val="left" w:pos="284"/>
                <w:tab w:val="left" w:leader="underscore" w:pos="2837"/>
                <w:tab w:val="left" w:leader="underscore" w:pos="6806"/>
              </w:tabs>
              <w:spacing w:line="240" w:lineRule="auto"/>
              <w:jc w:val="center"/>
              <w:rPr>
                <w:rStyle w:val="FontStyle35"/>
                <w:rFonts w:ascii="Arial" w:hAnsi="Arial" w:cs="Arial"/>
                <w:sz w:val="10"/>
                <w:szCs w:val="10"/>
                <w:lang w:val="de-DE"/>
              </w:rPr>
            </w:pPr>
          </w:p>
          <w:p w:rsidR="00B63D55" w:rsidRPr="00DB2497" w:rsidRDefault="00B63D55" w:rsidP="00AA344C">
            <w:pPr>
              <w:pStyle w:val="Style20"/>
              <w:widowControl/>
              <w:tabs>
                <w:tab w:val="left" w:pos="284"/>
                <w:tab w:val="left" w:leader="underscore" w:pos="2261"/>
                <w:tab w:val="left" w:leader="underscore" w:pos="4872"/>
                <w:tab w:val="left" w:leader="underscore" w:pos="6643"/>
              </w:tabs>
              <w:spacing w:line="240" w:lineRule="auto"/>
              <w:rPr>
                <w:rStyle w:val="FontStyle35"/>
                <w:rFonts w:ascii="Arial" w:hAnsi="Arial" w:cs="Arial"/>
                <w:sz w:val="10"/>
                <w:szCs w:val="10"/>
                <w:lang w:val="de-DE"/>
              </w:rPr>
            </w:pPr>
            <w:r w:rsidRPr="00DB2497">
              <w:rPr>
                <w:rStyle w:val="FontStyle35"/>
                <w:rFonts w:ascii="Arial" w:hAnsi="Arial" w:cs="Arial"/>
                <w:sz w:val="18"/>
                <w:szCs w:val="18"/>
                <w:lang w:val="de-DE"/>
              </w:rPr>
              <w:t>Verkaufsdatum „________.“ ______________________________ 201_______ Jahr</w:t>
            </w:r>
          </w:p>
          <w:p w:rsidR="00B63D55" w:rsidRPr="00DB2497" w:rsidRDefault="00B63D55" w:rsidP="00AA344C">
            <w:pPr>
              <w:pStyle w:val="Style20"/>
              <w:widowControl/>
              <w:tabs>
                <w:tab w:val="left" w:pos="284"/>
                <w:tab w:val="left" w:leader="underscore" w:pos="2261"/>
                <w:tab w:val="left" w:leader="underscore" w:pos="4872"/>
                <w:tab w:val="left" w:leader="underscore" w:pos="6643"/>
              </w:tabs>
              <w:spacing w:line="240" w:lineRule="auto"/>
              <w:jc w:val="center"/>
              <w:rPr>
                <w:rStyle w:val="FontStyle35"/>
                <w:rFonts w:ascii="Arial" w:hAnsi="Arial" w:cs="Arial"/>
                <w:sz w:val="10"/>
                <w:szCs w:val="10"/>
                <w:lang w:val="de-DE"/>
              </w:rPr>
            </w:pPr>
          </w:p>
          <w:p w:rsidR="00B63D55" w:rsidRPr="00DB2497" w:rsidRDefault="00B63D55" w:rsidP="00AA344C">
            <w:pPr>
              <w:pStyle w:val="Style20"/>
              <w:widowControl/>
              <w:tabs>
                <w:tab w:val="left" w:pos="284"/>
                <w:tab w:val="left" w:leader="underscore" w:pos="2261"/>
                <w:tab w:val="left" w:leader="underscore" w:pos="4872"/>
                <w:tab w:val="left" w:leader="underscore" w:pos="6643"/>
              </w:tabs>
              <w:spacing w:line="240" w:lineRule="auto"/>
              <w:rPr>
                <w:rStyle w:val="FontStyle35"/>
                <w:rFonts w:ascii="Arial" w:hAnsi="Arial" w:cs="Arial"/>
                <w:sz w:val="10"/>
                <w:szCs w:val="10"/>
                <w:lang w:val="de-DE"/>
              </w:rPr>
            </w:pPr>
            <w:r w:rsidRPr="00DB2497">
              <w:rPr>
                <w:rStyle w:val="FontStyle35"/>
                <w:rFonts w:ascii="Arial" w:hAnsi="Arial" w:cs="Arial"/>
                <w:sz w:val="18"/>
                <w:szCs w:val="18"/>
                <w:lang w:val="de-DE"/>
              </w:rPr>
              <w:t>Verkäufer: ____________________________________________________________</w:t>
            </w:r>
          </w:p>
          <w:p w:rsidR="00B63D55" w:rsidRPr="00DB2497" w:rsidRDefault="00B63D55" w:rsidP="00AA344C">
            <w:pPr>
              <w:pStyle w:val="Style20"/>
              <w:widowControl/>
              <w:tabs>
                <w:tab w:val="left" w:pos="284"/>
                <w:tab w:val="left" w:pos="4469"/>
              </w:tabs>
              <w:spacing w:line="240" w:lineRule="auto"/>
              <w:jc w:val="center"/>
              <w:rPr>
                <w:rStyle w:val="FontStyle35"/>
                <w:rFonts w:ascii="Arial" w:hAnsi="Arial" w:cs="Arial"/>
                <w:sz w:val="10"/>
                <w:szCs w:val="10"/>
                <w:lang w:val="de-DE"/>
              </w:rPr>
            </w:pPr>
          </w:p>
          <w:p w:rsidR="00B63D55" w:rsidRPr="00DB2497" w:rsidRDefault="00B63D55" w:rsidP="000568AF">
            <w:pPr>
              <w:pStyle w:val="Style20"/>
              <w:widowControl/>
              <w:tabs>
                <w:tab w:val="left" w:pos="284"/>
                <w:tab w:val="left" w:pos="4536"/>
              </w:tabs>
              <w:spacing w:line="240" w:lineRule="auto"/>
              <w:rPr>
                <w:rStyle w:val="FontStyle35"/>
                <w:rFonts w:ascii="Arial" w:hAnsi="Arial" w:cs="Arial"/>
                <w:sz w:val="10"/>
                <w:szCs w:val="10"/>
                <w:lang w:val="de-DE"/>
              </w:rPr>
            </w:pPr>
            <w:r w:rsidRPr="00DB2497">
              <w:rPr>
                <w:rStyle w:val="FontStyle35"/>
                <w:rFonts w:ascii="Arial" w:hAnsi="Arial" w:cs="Arial"/>
                <w:sz w:val="18"/>
                <w:szCs w:val="18"/>
                <w:lang w:val="de-DE"/>
              </w:rPr>
              <w:t>Unterschrift des Vertreters der</w:t>
            </w:r>
            <w:r w:rsidRPr="00DB2497">
              <w:rPr>
                <w:rStyle w:val="FontStyle39"/>
                <w:rFonts w:ascii="Arial" w:hAnsi="Arial" w:cs="Arial"/>
                <w:sz w:val="18"/>
                <w:szCs w:val="18"/>
                <w:lang w:val="de-DE"/>
              </w:rPr>
              <w:tab/>
            </w:r>
            <w:r w:rsidRPr="00DB2497">
              <w:rPr>
                <w:rStyle w:val="FontStyle35"/>
                <w:rFonts w:ascii="Arial" w:hAnsi="Arial" w:cs="Arial"/>
                <w:sz w:val="18"/>
                <w:szCs w:val="18"/>
                <w:lang w:val="de-DE"/>
              </w:rPr>
              <w:t>Stempel der</w:t>
            </w:r>
          </w:p>
          <w:p w:rsidR="00B63D55" w:rsidRPr="00DB2497" w:rsidRDefault="00B63D55" w:rsidP="000568AF">
            <w:pPr>
              <w:pStyle w:val="Style20"/>
              <w:widowControl/>
              <w:tabs>
                <w:tab w:val="left" w:pos="284"/>
                <w:tab w:val="left" w:pos="4536"/>
              </w:tabs>
              <w:spacing w:line="240" w:lineRule="auto"/>
              <w:rPr>
                <w:rStyle w:val="FontStyle35"/>
                <w:rFonts w:ascii="Arial" w:hAnsi="Arial" w:cs="Arial"/>
                <w:sz w:val="22"/>
                <w:szCs w:val="22"/>
                <w:lang w:val="de-DE"/>
              </w:rPr>
            </w:pPr>
            <w:r w:rsidRPr="00DB2497">
              <w:rPr>
                <w:rStyle w:val="FontStyle35"/>
                <w:rFonts w:ascii="Arial" w:hAnsi="Arial" w:cs="Arial"/>
                <w:sz w:val="18"/>
                <w:szCs w:val="18"/>
                <w:lang w:val="de-DE"/>
              </w:rPr>
              <w:t>Vertriebsfirma _________________________</w:t>
            </w:r>
            <w:r w:rsidRPr="00DB2497">
              <w:rPr>
                <w:rStyle w:val="FontStyle39"/>
                <w:rFonts w:ascii="Arial" w:hAnsi="Arial" w:cs="Arial"/>
                <w:sz w:val="18"/>
                <w:szCs w:val="18"/>
                <w:lang w:val="de-DE"/>
              </w:rPr>
              <w:tab/>
            </w:r>
            <w:r w:rsidRPr="00DB2497">
              <w:rPr>
                <w:rStyle w:val="FontStyle35"/>
                <w:rFonts w:ascii="Arial" w:hAnsi="Arial" w:cs="Arial"/>
                <w:sz w:val="18"/>
                <w:szCs w:val="18"/>
                <w:lang w:val="de-DE"/>
              </w:rPr>
              <w:t>Vertriebsfirma</w:t>
            </w:r>
          </w:p>
          <w:p w:rsidR="00B63D55" w:rsidRPr="00DB2497" w:rsidRDefault="00B63D55" w:rsidP="004E5CA7">
            <w:pPr>
              <w:pStyle w:val="Style20"/>
              <w:widowControl/>
              <w:tabs>
                <w:tab w:val="left" w:pos="284"/>
                <w:tab w:val="left" w:leader="hyphen" w:pos="4373"/>
              </w:tabs>
              <w:spacing w:line="240" w:lineRule="auto"/>
              <w:rPr>
                <w:rFonts w:ascii="Arial" w:hAnsi="Arial" w:cs="Arial"/>
                <w:b/>
                <w:bCs/>
                <w:sz w:val="10"/>
                <w:szCs w:val="10"/>
                <w:lang w:val="de-DE"/>
              </w:rPr>
            </w:pPr>
          </w:p>
        </w:tc>
      </w:tr>
    </w:tbl>
    <w:p w:rsidR="00B63D55" w:rsidRPr="00DB2497" w:rsidRDefault="00B63D55" w:rsidP="001331E9">
      <w:pPr>
        <w:spacing w:after="0" w:line="240" w:lineRule="auto"/>
        <w:rPr>
          <w:rFonts w:ascii="Arial" w:hAnsi="Arial" w:cs="Arial"/>
          <w:lang w:val="de-DE" w:eastAsia="ru-RU"/>
        </w:rPr>
      </w:pPr>
    </w:p>
    <w:p w:rsidR="00B63D55" w:rsidRPr="00DB2497" w:rsidRDefault="00B63D55" w:rsidP="001331E9">
      <w:pPr>
        <w:spacing w:after="0" w:line="240" w:lineRule="auto"/>
        <w:rPr>
          <w:rFonts w:ascii="Arial" w:hAnsi="Arial" w:cs="Arial"/>
          <w:lang w:val="de-DE" w:eastAsia="ru-RU"/>
        </w:rPr>
      </w:pPr>
    </w:p>
    <w:p w:rsidR="00B63D55" w:rsidRPr="00DB2497" w:rsidRDefault="00B63D55" w:rsidP="001331E9">
      <w:pPr>
        <w:spacing w:after="0" w:line="240" w:lineRule="auto"/>
        <w:rPr>
          <w:rFonts w:ascii="Arial" w:hAnsi="Arial" w:cs="Arial"/>
          <w:lang w:val="de-DE" w:eastAsia="ru-RU"/>
        </w:rPr>
      </w:pPr>
    </w:p>
    <w:p w:rsidR="00B63D55" w:rsidRPr="00DB2497" w:rsidRDefault="00B63D55" w:rsidP="001331E9">
      <w:pPr>
        <w:spacing w:after="0" w:line="240" w:lineRule="auto"/>
        <w:rPr>
          <w:rFonts w:ascii="Arial" w:hAnsi="Arial" w:cs="Arial"/>
          <w:lang w:val="de-DE" w:eastAsia="ru-RU"/>
        </w:rPr>
      </w:pPr>
    </w:p>
    <w:p w:rsidR="00B63D55" w:rsidRPr="00DB2497" w:rsidRDefault="00B63D55" w:rsidP="001331E9">
      <w:pPr>
        <w:spacing w:after="0" w:line="240" w:lineRule="auto"/>
        <w:rPr>
          <w:rFonts w:ascii="Arial" w:hAnsi="Arial" w:cs="Arial"/>
          <w:lang w:val="de-DE" w:eastAsia="ru-RU"/>
        </w:rPr>
      </w:pPr>
    </w:p>
    <w:p w:rsidR="00B63D55" w:rsidRPr="00DB2497" w:rsidRDefault="00B63D55" w:rsidP="001331E9">
      <w:pPr>
        <w:spacing w:after="0" w:line="240" w:lineRule="auto"/>
        <w:rPr>
          <w:rFonts w:ascii="Arial" w:hAnsi="Arial" w:cs="Arial"/>
          <w:lang w:val="de-DE" w:eastAsia="ru-RU"/>
        </w:rPr>
      </w:pPr>
    </w:p>
    <w:p w:rsidR="00B63D55" w:rsidRPr="00DB2497" w:rsidRDefault="00B63D55" w:rsidP="001331E9">
      <w:pPr>
        <w:spacing w:after="0" w:line="240" w:lineRule="auto"/>
        <w:rPr>
          <w:rFonts w:ascii="Arial" w:hAnsi="Arial" w:cs="Arial"/>
          <w:lang w:val="de-DE" w:eastAsia="ru-RU"/>
        </w:rPr>
      </w:pPr>
    </w:p>
    <w:p w:rsidR="00B63D55" w:rsidRPr="00DB2497" w:rsidRDefault="00B63D55" w:rsidP="0054730F">
      <w:pPr>
        <w:spacing w:after="0" w:line="240" w:lineRule="auto"/>
        <w:jc w:val="both"/>
        <w:rPr>
          <w:rStyle w:val="FontStyle39"/>
          <w:rFonts w:ascii="Arial" w:hAnsi="Arial" w:cs="Arial"/>
          <w:sz w:val="18"/>
          <w:szCs w:val="18"/>
          <w:lang w:val="de-DE"/>
        </w:rPr>
      </w:pPr>
    </w:p>
    <w:p w:rsidR="00B63D55" w:rsidRPr="00DB2497" w:rsidRDefault="00B63D55" w:rsidP="0054730F">
      <w:pPr>
        <w:spacing w:after="0" w:line="240" w:lineRule="auto"/>
        <w:jc w:val="both"/>
        <w:rPr>
          <w:rStyle w:val="FontStyle39"/>
          <w:rFonts w:ascii="Arial" w:hAnsi="Arial" w:cs="Arial"/>
          <w:sz w:val="18"/>
          <w:szCs w:val="18"/>
          <w:lang w:val="de-DE"/>
        </w:rPr>
      </w:pPr>
    </w:p>
    <w:p w:rsidR="00B63D55" w:rsidRPr="00DB2497" w:rsidRDefault="00B63D55" w:rsidP="00852E9D">
      <w:pPr>
        <w:spacing w:after="0" w:line="240" w:lineRule="auto"/>
        <w:ind w:firstLine="567"/>
        <w:jc w:val="both"/>
        <w:rPr>
          <w:rStyle w:val="FontStyle39"/>
          <w:rFonts w:ascii="Arial" w:hAnsi="Arial" w:cs="Arial"/>
          <w:sz w:val="22"/>
          <w:szCs w:val="22"/>
          <w:lang w:val="de-DE"/>
        </w:rPr>
      </w:pPr>
      <w:r w:rsidRPr="00DB2497">
        <w:rPr>
          <w:rStyle w:val="FontStyle39"/>
          <w:rFonts w:ascii="Arial" w:hAnsi="Arial" w:cs="Arial"/>
          <w:sz w:val="22"/>
          <w:szCs w:val="22"/>
          <w:lang w:val="de-DE"/>
        </w:rPr>
        <w:t xml:space="preserve">Die Ware ist vollständig, keine Ansprüche an Aufmachung. </w:t>
      </w:r>
    </w:p>
    <w:p w:rsidR="00B63D55" w:rsidRPr="00DB2497" w:rsidRDefault="00B63D55" w:rsidP="00852E9D">
      <w:pPr>
        <w:spacing w:after="0" w:line="240" w:lineRule="auto"/>
        <w:ind w:firstLine="567"/>
        <w:jc w:val="both"/>
        <w:rPr>
          <w:rFonts w:ascii="Arial" w:hAnsi="Arial" w:cs="Arial"/>
          <w:lang w:val="de-DE" w:eastAsia="ru-RU"/>
        </w:rPr>
      </w:pPr>
      <w:r w:rsidRPr="00DB2497">
        <w:rPr>
          <w:rStyle w:val="FontStyle39"/>
          <w:rFonts w:ascii="Arial" w:hAnsi="Arial" w:cs="Arial"/>
          <w:sz w:val="22"/>
          <w:szCs w:val="22"/>
          <w:lang w:val="de-DE"/>
        </w:rPr>
        <w:t>Die Bedienungsanleitung mit erforderlichen Vermerken erhalten, Betriebsanweisungen und Gewährleistungsbedingungen zur Kenntnis genommen und stimme zu</w:t>
      </w:r>
      <w:r w:rsidRPr="00DB2497">
        <w:rPr>
          <w:rFonts w:ascii="Arial" w:hAnsi="Arial" w:cs="Arial"/>
          <w:lang w:val="de-DE" w:eastAsia="ru-RU"/>
        </w:rPr>
        <w:t>.</w:t>
      </w:r>
    </w:p>
    <w:p w:rsidR="00B63D55" w:rsidRPr="00DB2497" w:rsidRDefault="00B63D55" w:rsidP="00852E9D">
      <w:pPr>
        <w:spacing w:after="0" w:line="240" w:lineRule="auto"/>
        <w:ind w:firstLine="567"/>
        <w:jc w:val="both"/>
        <w:rPr>
          <w:rFonts w:ascii="Arial" w:hAnsi="Arial" w:cs="Arial"/>
          <w:lang w:val="de-DE" w:eastAsia="ru-RU"/>
        </w:rPr>
      </w:pPr>
    </w:p>
    <w:p w:rsidR="00B63D55" w:rsidRPr="00DB2497" w:rsidRDefault="00B63D55" w:rsidP="000568AF">
      <w:pPr>
        <w:spacing w:after="0" w:line="240" w:lineRule="auto"/>
        <w:jc w:val="right"/>
        <w:rPr>
          <w:rFonts w:ascii="Arial" w:hAnsi="Arial" w:cs="Arial"/>
          <w:lang w:val="de-DE" w:eastAsia="ru-RU"/>
        </w:rPr>
      </w:pPr>
      <w:r w:rsidRPr="00DB2497">
        <w:rPr>
          <w:rStyle w:val="FontStyle39"/>
          <w:rFonts w:ascii="Arial" w:hAnsi="Arial" w:cs="Arial"/>
          <w:sz w:val="22"/>
          <w:szCs w:val="22"/>
          <w:lang w:val="de-DE"/>
        </w:rPr>
        <w:t>Unterschrift des Käufers</w:t>
      </w:r>
      <w:r w:rsidRPr="00DB2497">
        <w:rPr>
          <w:rFonts w:ascii="Arial" w:hAnsi="Arial" w:cs="Arial"/>
          <w:lang w:val="de-DE" w:eastAsia="ru-RU"/>
        </w:rPr>
        <w:t>: _______________________________</w:t>
      </w:r>
    </w:p>
    <w:p w:rsidR="00B63D55" w:rsidRPr="00DB2497" w:rsidRDefault="00B63D55" w:rsidP="002D2C0F">
      <w:pPr>
        <w:spacing w:after="0" w:line="240" w:lineRule="auto"/>
        <w:ind w:firstLine="567"/>
        <w:jc w:val="both"/>
        <w:rPr>
          <w:rFonts w:ascii="Arial" w:hAnsi="Arial" w:cs="Arial"/>
          <w:lang w:val="de-DE" w:eastAsia="ru-RU"/>
        </w:rPr>
      </w:pPr>
    </w:p>
    <w:p w:rsidR="00B63D55" w:rsidRPr="00DB2497" w:rsidRDefault="00B63D55" w:rsidP="002D2C0F">
      <w:pPr>
        <w:spacing w:after="0" w:line="240" w:lineRule="auto"/>
        <w:ind w:firstLine="567"/>
        <w:jc w:val="both"/>
        <w:rPr>
          <w:rFonts w:ascii="Arial" w:hAnsi="Arial" w:cs="Arial"/>
          <w:lang w:val="de-DE" w:eastAsia="ru-RU"/>
        </w:rPr>
      </w:pPr>
    </w:p>
    <w:p w:rsidR="00B63D55" w:rsidRPr="00DB2497" w:rsidRDefault="00B63D55" w:rsidP="002D2C0F">
      <w:pPr>
        <w:spacing w:after="0" w:line="240" w:lineRule="auto"/>
        <w:ind w:firstLine="567"/>
        <w:jc w:val="both"/>
        <w:rPr>
          <w:rFonts w:ascii="Arial" w:hAnsi="Arial" w:cs="Arial"/>
          <w:lang w:val="de-DE" w:eastAsia="ru-RU"/>
        </w:rPr>
      </w:pPr>
      <w:r w:rsidRPr="00DB2497">
        <w:rPr>
          <w:rFonts w:ascii="Arial" w:hAnsi="Arial" w:cs="Arial"/>
          <w:lang w:val="de-DE" w:eastAsia="ru-RU"/>
        </w:rPr>
        <w:t>BETRIEBSANLEITUNG</w:t>
      </w:r>
    </w:p>
    <w:p w:rsidR="00B63D55" w:rsidRPr="00DB2497" w:rsidRDefault="00B63D55" w:rsidP="002D2C0F">
      <w:pPr>
        <w:spacing w:after="0" w:line="240" w:lineRule="auto"/>
        <w:ind w:firstLine="567"/>
        <w:jc w:val="both"/>
        <w:rPr>
          <w:rFonts w:ascii="Arial" w:hAnsi="Arial" w:cs="Arial"/>
          <w:noProof/>
          <w:lang w:val="de-DE"/>
        </w:rPr>
      </w:pPr>
      <w:r w:rsidRPr="00DB2497">
        <w:rPr>
          <w:rFonts w:ascii="Arial" w:hAnsi="Arial" w:cs="Arial"/>
          <w:noProof/>
          <w:lang w:val="de-DE"/>
        </w:rPr>
        <w:t>LAGERUNG ELEKTRISCHER WARMWASSERSPEICHER</w:t>
      </w:r>
    </w:p>
    <w:p w:rsidR="00B63D55" w:rsidRPr="00DB2497" w:rsidRDefault="00B63D55" w:rsidP="002D2C0F">
      <w:pPr>
        <w:spacing w:after="0" w:line="240" w:lineRule="auto"/>
        <w:ind w:firstLine="567"/>
        <w:jc w:val="both"/>
        <w:rPr>
          <w:rFonts w:ascii="Arial" w:hAnsi="Arial" w:cs="Arial"/>
          <w:lang w:val="de-DE" w:eastAsia="ru-RU"/>
        </w:rPr>
      </w:pPr>
      <w:r w:rsidRPr="00DB2497">
        <w:rPr>
          <w:rFonts w:ascii="Arial" w:hAnsi="Arial" w:cs="Arial"/>
          <w:lang w:val="de-DE" w:eastAsia="ru-RU"/>
        </w:rPr>
        <w:t>Modelle Baurehe SPRINT</w:t>
      </w:r>
    </w:p>
    <w:p w:rsidR="00B63D55" w:rsidRPr="00DB2497" w:rsidRDefault="00B63D55" w:rsidP="002D2C0F">
      <w:pPr>
        <w:spacing w:after="0" w:line="240" w:lineRule="auto"/>
        <w:ind w:firstLine="567"/>
        <w:jc w:val="both"/>
        <w:rPr>
          <w:rFonts w:ascii="Arial" w:hAnsi="Arial" w:cs="Arial"/>
          <w:sz w:val="18"/>
          <w:szCs w:val="18"/>
          <w:lang w:val="de-DE" w:eastAsia="ru-RU"/>
        </w:rPr>
      </w:pPr>
    </w:p>
    <w:p w:rsidR="00B63D55" w:rsidRPr="00DB2497" w:rsidRDefault="00B63D55" w:rsidP="002D2C0F">
      <w:pPr>
        <w:spacing w:after="0" w:line="240" w:lineRule="auto"/>
        <w:ind w:firstLine="567"/>
        <w:jc w:val="both"/>
        <w:rPr>
          <w:rFonts w:ascii="Arial" w:hAnsi="Arial" w:cs="Arial"/>
          <w:sz w:val="18"/>
          <w:szCs w:val="18"/>
          <w:lang w:val="de-DE" w:eastAsia="ru-RU"/>
        </w:rPr>
      </w:pPr>
    </w:p>
    <w:p w:rsidR="00B63D55" w:rsidRPr="00DB2497" w:rsidRDefault="00B63D55" w:rsidP="002D2C0F">
      <w:pPr>
        <w:spacing w:after="0" w:line="240" w:lineRule="auto"/>
        <w:ind w:firstLine="567"/>
        <w:jc w:val="both"/>
        <w:rPr>
          <w:rFonts w:ascii="Arial" w:hAnsi="Arial" w:cs="Arial"/>
          <w:sz w:val="18"/>
          <w:szCs w:val="18"/>
          <w:lang w:val="de-DE" w:eastAsia="ru-RU"/>
        </w:rPr>
      </w:pPr>
    </w:p>
    <w:p w:rsidR="00B63D55" w:rsidRPr="00DB2497" w:rsidRDefault="00B63D55" w:rsidP="000568AF">
      <w:pPr>
        <w:tabs>
          <w:tab w:val="left" w:pos="4962"/>
        </w:tabs>
        <w:spacing w:after="0" w:line="240" w:lineRule="auto"/>
        <w:ind w:firstLine="567"/>
        <w:jc w:val="both"/>
        <w:rPr>
          <w:rFonts w:ascii="Arial" w:hAnsi="Arial" w:cs="Arial"/>
          <w:lang w:val="de-DE" w:eastAsia="ru-RU"/>
        </w:rPr>
      </w:pPr>
      <w:r w:rsidRPr="00DB2497">
        <w:rPr>
          <w:rFonts w:ascii="Arial" w:hAnsi="Arial" w:cs="Arial"/>
          <w:lang w:val="de-DE" w:eastAsia="ru-RU"/>
        </w:rPr>
        <w:t>Aufnahmedatum</w:t>
      </w:r>
      <w:r w:rsidRPr="00DB2497">
        <w:rPr>
          <w:rFonts w:ascii="Arial" w:hAnsi="Arial" w:cs="Arial"/>
          <w:lang w:val="de-DE" w:eastAsia="ru-RU"/>
        </w:rPr>
        <w:tab/>
        <w:t>Modell</w:t>
      </w:r>
    </w:p>
    <w:p w:rsidR="00B63D55" w:rsidRPr="00DB2497" w:rsidRDefault="00B63D55" w:rsidP="000568AF">
      <w:pPr>
        <w:tabs>
          <w:tab w:val="left" w:pos="4962"/>
        </w:tabs>
        <w:spacing w:after="0" w:line="240" w:lineRule="auto"/>
        <w:ind w:firstLine="567"/>
        <w:jc w:val="both"/>
        <w:rPr>
          <w:rFonts w:ascii="Arial" w:hAnsi="Arial" w:cs="Arial"/>
          <w:lang w:val="de-DE" w:eastAsia="ru-RU"/>
        </w:rPr>
      </w:pPr>
      <w:r w:rsidRPr="00DB2497">
        <w:rPr>
          <w:rFonts w:ascii="Arial" w:hAnsi="Arial" w:cs="Arial"/>
          <w:lang w:val="de-DE" w:eastAsia="ru-RU"/>
        </w:rPr>
        <w:t>Rückgabedatum</w:t>
      </w:r>
      <w:r w:rsidRPr="00DB2497">
        <w:rPr>
          <w:rFonts w:ascii="Arial" w:hAnsi="Arial" w:cs="Arial"/>
          <w:lang w:val="de-DE" w:eastAsia="ru-RU"/>
        </w:rPr>
        <w:tab/>
        <w:t>Serien Nr.</w:t>
      </w:r>
    </w:p>
    <w:p w:rsidR="00B63D55" w:rsidRPr="00DB2497" w:rsidRDefault="00B63D55" w:rsidP="000568AF">
      <w:pPr>
        <w:tabs>
          <w:tab w:val="left" w:pos="4962"/>
        </w:tabs>
        <w:spacing w:after="0" w:line="240" w:lineRule="auto"/>
        <w:ind w:firstLine="567"/>
        <w:jc w:val="both"/>
        <w:rPr>
          <w:rFonts w:ascii="Arial" w:hAnsi="Arial" w:cs="Arial"/>
          <w:lang w:val="de-DE" w:eastAsia="ru-RU"/>
        </w:rPr>
      </w:pPr>
      <w:r w:rsidRPr="00DB2497">
        <w:rPr>
          <w:rFonts w:ascii="Arial" w:hAnsi="Arial" w:cs="Arial"/>
          <w:lang w:val="de-DE" w:eastAsia="ru-RU"/>
        </w:rPr>
        <w:t xml:space="preserve">Defekt </w:t>
      </w:r>
      <w:r w:rsidRPr="00DB2497">
        <w:rPr>
          <w:rFonts w:ascii="Arial" w:hAnsi="Arial" w:cs="Arial"/>
          <w:lang w:val="de-DE" w:eastAsia="ru-RU"/>
        </w:rPr>
        <w:tab/>
        <w:t>Verkaufsdatum</w:t>
      </w:r>
    </w:p>
    <w:p w:rsidR="00B63D55" w:rsidRPr="00DB2497" w:rsidRDefault="00B63D55" w:rsidP="000568AF">
      <w:pPr>
        <w:tabs>
          <w:tab w:val="left" w:pos="4962"/>
        </w:tabs>
        <w:spacing w:after="0" w:line="240" w:lineRule="auto"/>
        <w:ind w:firstLine="567"/>
        <w:jc w:val="both"/>
        <w:rPr>
          <w:rFonts w:ascii="Arial" w:hAnsi="Arial" w:cs="Arial"/>
          <w:lang w:val="de-DE" w:eastAsia="ru-RU"/>
        </w:rPr>
      </w:pPr>
      <w:r w:rsidRPr="00DB2497">
        <w:rPr>
          <w:rFonts w:ascii="Arial" w:hAnsi="Arial" w:cs="Arial"/>
          <w:lang w:val="de-DE" w:eastAsia="ru-RU"/>
        </w:rPr>
        <w:t>Arbeitsumfang</w:t>
      </w:r>
      <w:r w:rsidRPr="00DB2497">
        <w:rPr>
          <w:rFonts w:ascii="Arial" w:hAnsi="Arial" w:cs="Arial"/>
          <w:lang w:val="de-DE" w:eastAsia="ru-RU"/>
        </w:rPr>
        <w:tab/>
        <w:t>Verkäufer</w:t>
      </w:r>
    </w:p>
    <w:p w:rsidR="00B63D55" w:rsidRPr="00DB2497" w:rsidRDefault="00B63D55" w:rsidP="000568AF">
      <w:pPr>
        <w:tabs>
          <w:tab w:val="left" w:pos="4962"/>
        </w:tabs>
        <w:spacing w:after="0" w:line="240" w:lineRule="auto"/>
        <w:ind w:firstLine="567"/>
        <w:jc w:val="both"/>
        <w:rPr>
          <w:rFonts w:ascii="Arial" w:hAnsi="Arial" w:cs="Arial"/>
          <w:lang w:val="de-DE" w:eastAsia="ru-RU"/>
        </w:rPr>
      </w:pPr>
      <w:r w:rsidRPr="00DB2497">
        <w:rPr>
          <w:rFonts w:ascii="Arial" w:hAnsi="Arial" w:cs="Arial"/>
          <w:lang w:val="de-DE" w:eastAsia="ru-RU"/>
        </w:rPr>
        <w:t xml:space="preserve">Techniker </w:t>
      </w:r>
      <w:r w:rsidRPr="00DB2497">
        <w:rPr>
          <w:rFonts w:ascii="Arial" w:hAnsi="Arial" w:cs="Arial"/>
          <w:lang w:val="de-DE" w:eastAsia="ru-RU"/>
        </w:rPr>
        <w:tab/>
        <w:t>Stempel des Verkäufers</w:t>
      </w:r>
    </w:p>
    <w:p w:rsidR="00B63D55" w:rsidRPr="00DB2497" w:rsidRDefault="00B63D55" w:rsidP="000568AF">
      <w:pPr>
        <w:tabs>
          <w:tab w:val="left" w:pos="4962"/>
        </w:tabs>
        <w:spacing w:after="0" w:line="240" w:lineRule="auto"/>
        <w:ind w:firstLine="567"/>
        <w:jc w:val="both"/>
        <w:rPr>
          <w:rFonts w:ascii="Arial" w:hAnsi="Arial" w:cs="Arial"/>
          <w:lang w:val="de-DE" w:eastAsia="ru-RU"/>
        </w:rPr>
      </w:pPr>
      <w:r w:rsidRPr="00DB2497">
        <w:rPr>
          <w:rFonts w:ascii="Arial" w:hAnsi="Arial" w:cs="Arial"/>
          <w:lang w:val="de-DE" w:eastAsia="ru-RU"/>
        </w:rPr>
        <w:t>Stempel des Servicezentrums</w:t>
      </w:r>
      <w:r w:rsidRPr="00DB2497">
        <w:rPr>
          <w:rFonts w:ascii="Arial" w:hAnsi="Arial" w:cs="Arial"/>
          <w:lang w:val="de-DE" w:eastAsia="ru-RU"/>
        </w:rPr>
        <w:tab/>
        <w:t>von Verkäufer ausfüllen</w:t>
      </w:r>
    </w:p>
    <w:p w:rsidR="00B63D55" w:rsidRPr="00DB2497" w:rsidRDefault="00B63D55" w:rsidP="002D2C0F">
      <w:pPr>
        <w:spacing w:after="0" w:line="240" w:lineRule="auto"/>
        <w:ind w:firstLine="567"/>
        <w:jc w:val="both"/>
        <w:rPr>
          <w:rFonts w:ascii="Arial" w:hAnsi="Arial" w:cs="Arial"/>
          <w:lang w:val="de-DE" w:eastAsia="ru-RU"/>
        </w:rPr>
      </w:pPr>
      <w:r w:rsidRPr="00DB2497">
        <w:rPr>
          <w:rFonts w:ascii="Arial" w:hAnsi="Arial" w:cs="Arial"/>
          <w:lang w:val="de-DE" w:eastAsia="ru-RU"/>
        </w:rPr>
        <w:t>von Servicezentrum ausfüllen</w:t>
      </w:r>
    </w:p>
    <w:p w:rsidR="00B63D55" w:rsidRPr="00DB2497" w:rsidRDefault="00B63D55" w:rsidP="002D2C0F">
      <w:pPr>
        <w:spacing w:after="0" w:line="240" w:lineRule="auto"/>
        <w:ind w:firstLine="567"/>
        <w:jc w:val="both"/>
        <w:rPr>
          <w:rFonts w:ascii="Arial" w:hAnsi="Arial" w:cs="Arial"/>
          <w:lang w:val="de-DE" w:eastAsia="ru-RU"/>
        </w:rPr>
      </w:pPr>
      <w:r w:rsidRPr="00DB2497">
        <w:rPr>
          <w:rFonts w:ascii="Arial" w:hAnsi="Arial" w:cs="Arial"/>
          <w:lang w:val="de-DE" w:eastAsia="ru-RU"/>
        </w:rPr>
        <w:t xml:space="preserve">Garantieschein </w:t>
      </w:r>
    </w:p>
    <w:p w:rsidR="00B63D55" w:rsidRPr="00DB2497" w:rsidRDefault="00B63D55" w:rsidP="000A15D9">
      <w:pPr>
        <w:spacing w:after="0" w:line="240" w:lineRule="auto"/>
        <w:jc w:val="both"/>
        <w:rPr>
          <w:rFonts w:ascii="Arial" w:hAnsi="Arial" w:cs="Arial"/>
          <w:sz w:val="20"/>
          <w:szCs w:val="20"/>
          <w:lang w:val="de-DE"/>
        </w:rPr>
      </w:pPr>
    </w:p>
    <w:p w:rsidR="00B63D55" w:rsidRPr="00DB2497" w:rsidRDefault="00B63D55" w:rsidP="000A15D9">
      <w:pPr>
        <w:spacing w:after="0" w:line="240" w:lineRule="auto"/>
        <w:jc w:val="both"/>
        <w:rPr>
          <w:rFonts w:ascii="Arial" w:hAnsi="Arial" w:cs="Arial"/>
          <w:sz w:val="20"/>
          <w:szCs w:val="20"/>
          <w:lang w:val="de-DE"/>
        </w:rPr>
      </w:pPr>
    </w:p>
    <w:p w:rsidR="00B63D55" w:rsidRPr="00DB2497" w:rsidRDefault="00B63D55" w:rsidP="000A15D9">
      <w:pPr>
        <w:spacing w:after="0" w:line="240" w:lineRule="auto"/>
        <w:jc w:val="both"/>
        <w:rPr>
          <w:rFonts w:ascii="Arial" w:hAnsi="Arial" w:cs="Arial"/>
          <w:sz w:val="20"/>
          <w:szCs w:val="20"/>
          <w:lang w:val="de-DE"/>
        </w:rPr>
      </w:pPr>
    </w:p>
    <w:p w:rsidR="00B63D55" w:rsidRPr="00DB2497" w:rsidRDefault="000216D3" w:rsidP="000A15D9">
      <w:pPr>
        <w:spacing w:after="0" w:line="240" w:lineRule="auto"/>
        <w:jc w:val="both"/>
        <w:rPr>
          <w:rFonts w:ascii="Arial" w:hAnsi="Arial" w:cs="Arial"/>
          <w:sz w:val="20"/>
          <w:szCs w:val="20"/>
          <w:lang w:val="de-DE"/>
        </w:rPr>
      </w:pPr>
      <w:r>
        <w:rPr>
          <w:noProof/>
          <w:lang w:val="en-US"/>
        </w:rPr>
        <w:lastRenderedPageBreak/>
        <w:pict>
          <v:shape id="_x0000_s1040" type="#_x0000_t75" style="position:absolute;left:0;text-align:left;margin-left:71pt;margin-top:6.6pt;width:354.1pt;height:187.25pt;z-index:9">
            <v:imagedata r:id="rId18" o:title=""/>
            <w10:wrap type="square"/>
          </v:shape>
        </w:pict>
      </w:r>
    </w:p>
    <w:p w:rsidR="00B63D55" w:rsidRPr="00DB2497" w:rsidRDefault="00B63D55" w:rsidP="000A15D9">
      <w:pPr>
        <w:spacing w:after="0" w:line="240" w:lineRule="auto"/>
        <w:jc w:val="both"/>
        <w:rPr>
          <w:rFonts w:ascii="Arial" w:hAnsi="Arial" w:cs="Arial"/>
          <w:sz w:val="20"/>
          <w:szCs w:val="20"/>
          <w:lang w:val="de-DE"/>
        </w:rPr>
      </w:pPr>
    </w:p>
    <w:p w:rsidR="00B63D55" w:rsidRPr="00DB2497" w:rsidRDefault="00B63D55" w:rsidP="000A15D9">
      <w:pPr>
        <w:spacing w:after="0" w:line="240" w:lineRule="auto"/>
        <w:jc w:val="both"/>
        <w:rPr>
          <w:rFonts w:ascii="Arial" w:hAnsi="Arial" w:cs="Arial"/>
          <w:sz w:val="20"/>
          <w:szCs w:val="20"/>
          <w:lang w:val="de-DE"/>
        </w:rPr>
      </w:pPr>
    </w:p>
    <w:p w:rsidR="00B63D55" w:rsidRPr="00DB2497" w:rsidRDefault="00B63D55" w:rsidP="000A15D9">
      <w:pPr>
        <w:spacing w:after="0" w:line="240" w:lineRule="auto"/>
        <w:jc w:val="both"/>
        <w:rPr>
          <w:rFonts w:ascii="Arial" w:hAnsi="Arial" w:cs="Arial"/>
          <w:sz w:val="20"/>
          <w:szCs w:val="20"/>
          <w:lang w:val="de-DE"/>
        </w:rPr>
      </w:pPr>
    </w:p>
    <w:p w:rsidR="00B63D55" w:rsidRPr="00DB2497" w:rsidRDefault="00B63D55" w:rsidP="000A15D9">
      <w:pPr>
        <w:spacing w:after="0" w:line="240" w:lineRule="auto"/>
        <w:jc w:val="both"/>
        <w:rPr>
          <w:rFonts w:ascii="Arial" w:hAnsi="Arial" w:cs="Arial"/>
          <w:sz w:val="20"/>
          <w:szCs w:val="20"/>
          <w:lang w:val="de-DE"/>
        </w:rPr>
      </w:pPr>
    </w:p>
    <w:p w:rsidR="00B63D55" w:rsidRPr="00DB2497" w:rsidRDefault="00B63D55" w:rsidP="000A15D9">
      <w:pPr>
        <w:spacing w:after="0" w:line="240" w:lineRule="auto"/>
        <w:jc w:val="both"/>
        <w:rPr>
          <w:rFonts w:ascii="Arial" w:hAnsi="Arial" w:cs="Arial"/>
          <w:sz w:val="20"/>
          <w:szCs w:val="20"/>
          <w:lang w:val="de-DE"/>
        </w:rPr>
      </w:pPr>
    </w:p>
    <w:p w:rsidR="00B63D55" w:rsidRPr="00DB2497" w:rsidRDefault="00B63D55" w:rsidP="000A15D9">
      <w:pPr>
        <w:spacing w:after="0" w:line="240" w:lineRule="auto"/>
        <w:jc w:val="both"/>
        <w:rPr>
          <w:rFonts w:ascii="Arial" w:hAnsi="Arial" w:cs="Arial"/>
          <w:sz w:val="20"/>
          <w:szCs w:val="20"/>
          <w:lang w:val="de-DE"/>
        </w:rPr>
      </w:pPr>
    </w:p>
    <w:p w:rsidR="00B63D55" w:rsidRPr="00DB2497" w:rsidRDefault="00B63D55" w:rsidP="000A15D9">
      <w:pPr>
        <w:spacing w:after="0" w:line="240" w:lineRule="auto"/>
        <w:jc w:val="both"/>
        <w:rPr>
          <w:rFonts w:ascii="Arial" w:hAnsi="Arial" w:cs="Arial"/>
          <w:sz w:val="20"/>
          <w:szCs w:val="20"/>
          <w:lang w:val="de-DE"/>
        </w:rPr>
      </w:pPr>
    </w:p>
    <w:p w:rsidR="00B63D55" w:rsidRPr="00DB2497" w:rsidRDefault="00B63D55" w:rsidP="000A15D9">
      <w:pPr>
        <w:spacing w:after="0" w:line="240" w:lineRule="auto"/>
        <w:jc w:val="both"/>
        <w:rPr>
          <w:rFonts w:ascii="Arial" w:hAnsi="Arial" w:cs="Arial"/>
          <w:sz w:val="20"/>
          <w:szCs w:val="20"/>
          <w:lang w:val="de-DE"/>
        </w:rPr>
      </w:pPr>
    </w:p>
    <w:p w:rsidR="00B63D55" w:rsidRPr="00DB2497" w:rsidRDefault="00B63D55" w:rsidP="000B0C8D">
      <w:pPr>
        <w:spacing w:after="0" w:line="240" w:lineRule="auto"/>
        <w:ind w:firstLine="567"/>
        <w:jc w:val="center"/>
        <w:rPr>
          <w:rFonts w:ascii="Arial" w:hAnsi="Arial" w:cs="Arial"/>
          <w:lang w:val="de-DE" w:eastAsia="ru-RU"/>
        </w:rPr>
      </w:pPr>
      <w:r w:rsidRPr="00DB2497">
        <w:rPr>
          <w:rFonts w:ascii="Arial" w:hAnsi="Arial" w:cs="Arial"/>
          <w:lang w:val="de-DE" w:eastAsia="ru-RU"/>
        </w:rPr>
        <w:t>Abbildung 1. Bedienfeld des EWS.</w:t>
      </w:r>
    </w:p>
    <w:p w:rsidR="00B63D55" w:rsidRPr="00DB2497" w:rsidRDefault="00B63D55" w:rsidP="00C76C3C">
      <w:pPr>
        <w:spacing w:after="0" w:line="240" w:lineRule="auto"/>
        <w:ind w:firstLine="567"/>
        <w:jc w:val="both"/>
        <w:rPr>
          <w:rFonts w:ascii="Arial" w:hAnsi="Arial" w:cs="Arial"/>
          <w:sz w:val="4"/>
          <w:szCs w:val="4"/>
          <w:lang w:val="de-DE" w:eastAsia="ru-RU"/>
        </w:rPr>
      </w:pPr>
    </w:p>
    <w:p w:rsidR="00B63D55" w:rsidRPr="00DB2497" w:rsidRDefault="00B63D55" w:rsidP="00C76C3C">
      <w:pPr>
        <w:spacing w:after="0" w:line="240" w:lineRule="auto"/>
        <w:ind w:firstLine="567"/>
        <w:jc w:val="both"/>
        <w:rPr>
          <w:rFonts w:ascii="Arial" w:hAnsi="Arial" w:cs="Arial"/>
          <w:lang w:val="de-DE" w:eastAsia="ru-RU"/>
        </w:rPr>
      </w:pPr>
      <w:r w:rsidRPr="00DB2497">
        <w:rPr>
          <w:rFonts w:ascii="Arial" w:hAnsi="Arial" w:cs="Arial"/>
          <w:lang w:val="de-DE" w:eastAsia="ru-RU"/>
        </w:rPr>
        <w:t>Einstellgriff</w:t>
      </w:r>
    </w:p>
    <w:p w:rsidR="00843D0D" w:rsidRDefault="00843D0D" w:rsidP="00C76C3C">
      <w:pPr>
        <w:spacing w:after="0" w:line="240" w:lineRule="auto"/>
        <w:ind w:firstLine="567"/>
        <w:jc w:val="both"/>
        <w:rPr>
          <w:rFonts w:ascii="Arial" w:hAnsi="Arial" w:cs="Arial"/>
          <w:lang w:val="de-DE" w:eastAsia="ru-RU"/>
        </w:rPr>
      </w:pPr>
    </w:p>
    <w:p w:rsidR="00B63D55" w:rsidRPr="00DB2497" w:rsidRDefault="000216D3" w:rsidP="00C76C3C">
      <w:pPr>
        <w:spacing w:after="0" w:line="240" w:lineRule="auto"/>
        <w:ind w:firstLine="567"/>
        <w:jc w:val="both"/>
        <w:rPr>
          <w:rFonts w:ascii="Arial" w:hAnsi="Arial" w:cs="Arial"/>
          <w:lang w:val="de-DE" w:eastAsia="ru-RU"/>
        </w:rPr>
      </w:pPr>
      <w:r>
        <w:rPr>
          <w:noProof/>
          <w:lang w:val="en-US"/>
        </w:rPr>
        <w:pict>
          <v:shape id="_x0000_s1041" type="#_x0000_t75" style="position:absolute;left:0;text-align:left;margin-left:0;margin-top:12pt;width:333.8pt;height:261.6pt;z-index:10;mso-position-horizontal:center">
            <v:imagedata r:id="rId19" o:title=""/>
            <w10:wrap type="square"/>
          </v:shape>
        </w:pict>
      </w:r>
    </w:p>
    <w:p w:rsidR="00B63D55" w:rsidRPr="00DB2497" w:rsidRDefault="00B63D55" w:rsidP="00C76C3C">
      <w:pPr>
        <w:spacing w:after="0" w:line="240" w:lineRule="auto"/>
        <w:ind w:firstLine="567"/>
        <w:jc w:val="both"/>
        <w:rPr>
          <w:rFonts w:ascii="Arial" w:hAnsi="Arial" w:cs="Arial"/>
          <w:lang w:val="de-DE" w:eastAsia="ru-RU"/>
        </w:rPr>
      </w:pPr>
    </w:p>
    <w:p w:rsidR="00B63D55" w:rsidRPr="00DB2497" w:rsidRDefault="00B63D55" w:rsidP="00C76C3C">
      <w:pPr>
        <w:spacing w:after="0" w:line="240" w:lineRule="auto"/>
        <w:ind w:firstLine="567"/>
        <w:jc w:val="both"/>
        <w:rPr>
          <w:rFonts w:ascii="Arial" w:hAnsi="Arial" w:cs="Arial"/>
          <w:lang w:val="de-DE" w:eastAsia="ru-RU"/>
        </w:rPr>
      </w:pPr>
    </w:p>
    <w:p w:rsidR="00B63D55" w:rsidRPr="00DB2497" w:rsidRDefault="00B63D55" w:rsidP="00C76C3C">
      <w:pPr>
        <w:spacing w:after="0" w:line="240" w:lineRule="auto"/>
        <w:ind w:firstLine="567"/>
        <w:jc w:val="both"/>
        <w:rPr>
          <w:rFonts w:ascii="Arial" w:hAnsi="Arial" w:cs="Arial"/>
          <w:lang w:val="de-DE" w:eastAsia="ru-RU"/>
        </w:rPr>
      </w:pPr>
    </w:p>
    <w:p w:rsidR="00B63D55" w:rsidRPr="00DB2497" w:rsidRDefault="00B63D55" w:rsidP="00C76C3C">
      <w:pPr>
        <w:spacing w:after="0" w:line="240" w:lineRule="auto"/>
        <w:ind w:firstLine="567"/>
        <w:jc w:val="both"/>
        <w:rPr>
          <w:rFonts w:ascii="Arial" w:hAnsi="Arial" w:cs="Arial"/>
          <w:lang w:val="de-DE" w:eastAsia="ru-RU"/>
        </w:rPr>
      </w:pPr>
    </w:p>
    <w:p w:rsidR="00B63D55" w:rsidRPr="00DB2497" w:rsidRDefault="00B63D55" w:rsidP="00C76C3C">
      <w:pPr>
        <w:spacing w:after="0" w:line="240" w:lineRule="auto"/>
        <w:ind w:firstLine="567"/>
        <w:jc w:val="both"/>
        <w:rPr>
          <w:rFonts w:ascii="Arial" w:hAnsi="Arial" w:cs="Arial"/>
          <w:lang w:val="de-DE" w:eastAsia="ru-RU"/>
        </w:rPr>
      </w:pPr>
    </w:p>
    <w:p w:rsidR="00B63D55" w:rsidRPr="00DB2497" w:rsidRDefault="00B63D55" w:rsidP="00C76C3C">
      <w:pPr>
        <w:spacing w:after="0" w:line="240" w:lineRule="auto"/>
        <w:ind w:firstLine="567"/>
        <w:jc w:val="both"/>
        <w:rPr>
          <w:rFonts w:ascii="Arial" w:hAnsi="Arial" w:cs="Arial"/>
          <w:lang w:val="de-DE" w:eastAsia="ru-RU"/>
        </w:rPr>
      </w:pPr>
    </w:p>
    <w:p w:rsidR="00B63D55" w:rsidRPr="00DB2497" w:rsidRDefault="00B63D55" w:rsidP="00C76C3C">
      <w:pPr>
        <w:spacing w:after="0" w:line="240" w:lineRule="auto"/>
        <w:ind w:firstLine="567"/>
        <w:jc w:val="both"/>
        <w:rPr>
          <w:rFonts w:ascii="Arial" w:hAnsi="Arial" w:cs="Arial"/>
          <w:lang w:val="de-DE" w:eastAsia="ru-RU"/>
        </w:rPr>
      </w:pPr>
    </w:p>
    <w:p w:rsidR="00B63D55" w:rsidRPr="00DB2497" w:rsidRDefault="00B63D55" w:rsidP="00C76C3C">
      <w:pPr>
        <w:spacing w:after="0" w:line="240" w:lineRule="auto"/>
        <w:ind w:firstLine="567"/>
        <w:jc w:val="both"/>
        <w:rPr>
          <w:rFonts w:ascii="Arial" w:hAnsi="Arial" w:cs="Arial"/>
          <w:lang w:val="de-DE" w:eastAsia="ru-RU"/>
        </w:rPr>
      </w:pPr>
    </w:p>
    <w:p w:rsidR="00B63D55" w:rsidRPr="00DB2497" w:rsidRDefault="00B63D55" w:rsidP="00C76C3C">
      <w:pPr>
        <w:spacing w:after="0" w:line="240" w:lineRule="auto"/>
        <w:ind w:firstLine="567"/>
        <w:jc w:val="both"/>
        <w:rPr>
          <w:rFonts w:ascii="Arial" w:hAnsi="Arial" w:cs="Arial"/>
          <w:lang w:val="de-DE" w:eastAsia="ru-RU"/>
        </w:rPr>
      </w:pPr>
    </w:p>
    <w:p w:rsidR="00B63D55" w:rsidRPr="00DB2497" w:rsidRDefault="00B63D55" w:rsidP="00C76C3C">
      <w:pPr>
        <w:spacing w:after="0" w:line="240" w:lineRule="auto"/>
        <w:ind w:firstLine="567"/>
        <w:jc w:val="both"/>
        <w:rPr>
          <w:rFonts w:ascii="Arial" w:hAnsi="Arial" w:cs="Arial"/>
          <w:lang w:val="de-DE" w:eastAsia="ru-RU"/>
        </w:rPr>
      </w:pPr>
    </w:p>
    <w:p w:rsidR="00B63D55" w:rsidRPr="00DB2497" w:rsidRDefault="00B63D55" w:rsidP="00C76C3C">
      <w:pPr>
        <w:spacing w:after="0" w:line="240" w:lineRule="auto"/>
        <w:ind w:firstLine="567"/>
        <w:jc w:val="both"/>
        <w:rPr>
          <w:rFonts w:ascii="Arial" w:hAnsi="Arial" w:cs="Arial"/>
          <w:lang w:val="de-DE" w:eastAsia="ru-RU"/>
        </w:rPr>
      </w:pPr>
    </w:p>
    <w:p w:rsidR="00B63D55" w:rsidRPr="00DB2497" w:rsidRDefault="00B63D55" w:rsidP="00C76C3C">
      <w:pPr>
        <w:spacing w:after="0" w:line="240" w:lineRule="auto"/>
        <w:ind w:firstLine="567"/>
        <w:jc w:val="both"/>
        <w:rPr>
          <w:rFonts w:ascii="Arial" w:hAnsi="Arial" w:cs="Arial"/>
          <w:lang w:val="de-DE" w:eastAsia="ru-RU"/>
        </w:rPr>
      </w:pPr>
    </w:p>
    <w:p w:rsidR="00B63D55" w:rsidRPr="00DB2497" w:rsidRDefault="00B63D55" w:rsidP="00C76C3C">
      <w:pPr>
        <w:spacing w:after="0" w:line="240" w:lineRule="auto"/>
        <w:ind w:firstLine="567"/>
        <w:jc w:val="both"/>
        <w:rPr>
          <w:rFonts w:ascii="Arial" w:hAnsi="Arial" w:cs="Arial"/>
          <w:lang w:val="de-DE" w:eastAsia="ru-RU"/>
        </w:rPr>
      </w:pPr>
    </w:p>
    <w:p w:rsidR="00B63D55" w:rsidRPr="00DB2497" w:rsidRDefault="00B63D55" w:rsidP="00C76C3C">
      <w:pPr>
        <w:spacing w:after="0" w:line="240" w:lineRule="auto"/>
        <w:ind w:firstLine="567"/>
        <w:jc w:val="both"/>
        <w:rPr>
          <w:rFonts w:ascii="Arial" w:hAnsi="Arial" w:cs="Arial"/>
          <w:lang w:val="de-DE" w:eastAsia="ru-RU"/>
        </w:rPr>
      </w:pPr>
    </w:p>
    <w:p w:rsidR="00B63D55" w:rsidRPr="00DB2497" w:rsidRDefault="00B63D55" w:rsidP="00C76C3C">
      <w:pPr>
        <w:spacing w:after="0" w:line="240" w:lineRule="auto"/>
        <w:ind w:firstLine="567"/>
        <w:jc w:val="both"/>
        <w:rPr>
          <w:rFonts w:ascii="Arial" w:hAnsi="Arial" w:cs="Arial"/>
          <w:lang w:val="de-DE" w:eastAsia="ru-RU"/>
        </w:rPr>
      </w:pPr>
    </w:p>
    <w:p w:rsidR="00B63D55" w:rsidRPr="00DB2497" w:rsidRDefault="00B63D55" w:rsidP="00C76C3C">
      <w:pPr>
        <w:spacing w:after="0" w:line="240" w:lineRule="auto"/>
        <w:ind w:firstLine="567"/>
        <w:jc w:val="both"/>
        <w:rPr>
          <w:rFonts w:ascii="Arial" w:hAnsi="Arial" w:cs="Arial"/>
          <w:lang w:val="de-DE" w:eastAsia="ru-RU"/>
        </w:rPr>
      </w:pPr>
    </w:p>
    <w:p w:rsidR="00B63D55" w:rsidRPr="00DB2497" w:rsidRDefault="00B63D55" w:rsidP="00C76C3C">
      <w:pPr>
        <w:spacing w:after="0" w:line="240" w:lineRule="auto"/>
        <w:ind w:firstLine="567"/>
        <w:jc w:val="both"/>
        <w:rPr>
          <w:rFonts w:ascii="Arial" w:hAnsi="Arial" w:cs="Arial"/>
          <w:lang w:val="de-DE" w:eastAsia="ru-RU"/>
        </w:rPr>
      </w:pPr>
    </w:p>
    <w:p w:rsidR="00B63D55" w:rsidRPr="00DB2497" w:rsidRDefault="00B63D55" w:rsidP="00C76C3C">
      <w:pPr>
        <w:spacing w:after="0" w:line="240" w:lineRule="auto"/>
        <w:ind w:firstLine="567"/>
        <w:jc w:val="both"/>
        <w:rPr>
          <w:rFonts w:ascii="Arial" w:hAnsi="Arial" w:cs="Arial"/>
          <w:lang w:val="de-DE" w:eastAsia="ru-RU"/>
        </w:rPr>
      </w:pPr>
    </w:p>
    <w:p w:rsidR="00B63D55" w:rsidRPr="00DB2497" w:rsidRDefault="00B63D55" w:rsidP="00C76C3C">
      <w:pPr>
        <w:spacing w:after="0" w:line="240" w:lineRule="auto"/>
        <w:ind w:firstLine="567"/>
        <w:jc w:val="both"/>
        <w:rPr>
          <w:rFonts w:ascii="Arial" w:hAnsi="Arial" w:cs="Arial"/>
          <w:lang w:val="de-DE" w:eastAsia="ru-RU"/>
        </w:rPr>
      </w:pPr>
    </w:p>
    <w:p w:rsidR="00B63D55" w:rsidRPr="00DB2497" w:rsidRDefault="00B63D55" w:rsidP="000B0C8D">
      <w:pPr>
        <w:spacing w:after="0" w:line="240" w:lineRule="auto"/>
        <w:ind w:firstLine="567"/>
        <w:jc w:val="center"/>
        <w:rPr>
          <w:rFonts w:ascii="Arial" w:hAnsi="Arial" w:cs="Arial"/>
          <w:lang w:val="de-DE" w:eastAsia="ru-RU"/>
        </w:rPr>
      </w:pPr>
    </w:p>
    <w:p w:rsidR="00B63D55" w:rsidRPr="00DB2497" w:rsidRDefault="00B63D55" w:rsidP="000B0C8D">
      <w:pPr>
        <w:spacing w:after="0" w:line="240" w:lineRule="auto"/>
        <w:ind w:firstLine="567"/>
        <w:jc w:val="center"/>
        <w:rPr>
          <w:rFonts w:ascii="Arial" w:hAnsi="Arial" w:cs="Arial"/>
          <w:lang w:val="de-DE" w:eastAsia="ru-RU"/>
        </w:rPr>
      </w:pPr>
    </w:p>
    <w:p w:rsidR="00B63D55" w:rsidRPr="00DB2497" w:rsidRDefault="00B63D55" w:rsidP="000B0C8D">
      <w:pPr>
        <w:spacing w:after="0" w:line="240" w:lineRule="auto"/>
        <w:ind w:firstLine="567"/>
        <w:jc w:val="center"/>
        <w:rPr>
          <w:rFonts w:ascii="Arial" w:hAnsi="Arial" w:cs="Arial"/>
          <w:lang w:val="de-DE" w:eastAsia="ru-RU"/>
        </w:rPr>
      </w:pPr>
      <w:r w:rsidRPr="00DB2497">
        <w:rPr>
          <w:rFonts w:ascii="Arial" w:hAnsi="Arial" w:cs="Arial"/>
          <w:lang w:val="de-DE" w:eastAsia="ru-RU"/>
        </w:rPr>
        <w:t xml:space="preserve">Abbildung 2. </w:t>
      </w:r>
      <w:r w:rsidRPr="00DB2497">
        <w:rPr>
          <w:rFonts w:ascii="Arial" w:hAnsi="Arial" w:cs="Arial"/>
          <w:lang w:val="de-DE"/>
        </w:rPr>
        <w:t>Schaltschema: Anschluss des EWS an die Wasserleitung</w:t>
      </w:r>
    </w:p>
    <w:p w:rsidR="00B63D55" w:rsidRPr="00DB2497" w:rsidRDefault="00B63D55" w:rsidP="00C76C3C">
      <w:pPr>
        <w:spacing w:after="0" w:line="240" w:lineRule="auto"/>
        <w:ind w:firstLine="567"/>
        <w:jc w:val="both"/>
        <w:rPr>
          <w:rFonts w:ascii="Arial" w:hAnsi="Arial" w:cs="Arial"/>
          <w:lang w:val="de-DE" w:eastAsia="ru-RU"/>
        </w:rPr>
      </w:pPr>
    </w:p>
    <w:p w:rsidR="00B63D55" w:rsidRPr="00DB2497" w:rsidRDefault="00B63D55" w:rsidP="000568AF">
      <w:pPr>
        <w:spacing w:after="0" w:line="240" w:lineRule="auto"/>
        <w:ind w:left="567"/>
        <w:jc w:val="both"/>
        <w:rPr>
          <w:rFonts w:ascii="Arial" w:hAnsi="Arial" w:cs="Arial"/>
          <w:lang w:val="de-DE"/>
        </w:rPr>
      </w:pPr>
      <w:r w:rsidRPr="00DB2497">
        <w:rPr>
          <w:rFonts w:ascii="Arial" w:hAnsi="Arial" w:cs="Arial"/>
          <w:lang w:val="de-DE"/>
        </w:rPr>
        <w:t>EWS</w:t>
      </w:r>
    </w:p>
    <w:p w:rsidR="00B63D55" w:rsidRPr="00DB2497" w:rsidRDefault="00B63D55" w:rsidP="000568AF">
      <w:pPr>
        <w:spacing w:after="0" w:line="240" w:lineRule="auto"/>
        <w:ind w:left="567"/>
        <w:jc w:val="both"/>
        <w:rPr>
          <w:rFonts w:ascii="Arial" w:hAnsi="Arial" w:cs="Arial"/>
          <w:lang w:val="de-DE"/>
        </w:rPr>
      </w:pPr>
      <w:r w:rsidRPr="00DB2497">
        <w:rPr>
          <w:rFonts w:ascii="Arial" w:hAnsi="Arial" w:cs="Arial"/>
          <w:lang w:val="de-DE"/>
        </w:rPr>
        <w:t>Schutzdeckel</w:t>
      </w:r>
    </w:p>
    <w:p w:rsidR="00B63D55" w:rsidRPr="00DB2497" w:rsidRDefault="00B63D55" w:rsidP="000568AF">
      <w:pPr>
        <w:spacing w:after="0" w:line="240" w:lineRule="auto"/>
        <w:ind w:left="567"/>
        <w:jc w:val="both"/>
        <w:rPr>
          <w:rFonts w:ascii="Arial" w:hAnsi="Arial" w:cs="Arial"/>
          <w:lang w:val="de-DE"/>
        </w:rPr>
      </w:pPr>
      <w:r w:rsidRPr="00DB2497">
        <w:rPr>
          <w:rFonts w:ascii="Arial" w:hAnsi="Arial" w:cs="Arial"/>
          <w:lang w:val="de-DE"/>
        </w:rPr>
        <w:t>Ablassventil</w:t>
      </w:r>
    </w:p>
    <w:p w:rsidR="00B63D55" w:rsidRPr="00DB2497" w:rsidRDefault="00B63D55" w:rsidP="000568AF">
      <w:pPr>
        <w:spacing w:after="0" w:line="240" w:lineRule="auto"/>
        <w:ind w:left="567"/>
        <w:jc w:val="both"/>
        <w:rPr>
          <w:rFonts w:ascii="Arial" w:hAnsi="Arial" w:cs="Arial"/>
          <w:lang w:val="de-DE"/>
        </w:rPr>
      </w:pPr>
      <w:r w:rsidRPr="00DB2497">
        <w:rPr>
          <w:rFonts w:ascii="Arial" w:hAnsi="Arial" w:cs="Arial"/>
          <w:lang w:val="de-DE"/>
        </w:rPr>
        <w:t>Sicherheitsventil</w:t>
      </w:r>
    </w:p>
    <w:p w:rsidR="00B63D55" w:rsidRPr="00DB2497" w:rsidRDefault="00B63D55" w:rsidP="000568AF">
      <w:pPr>
        <w:spacing w:after="0" w:line="240" w:lineRule="auto"/>
        <w:ind w:left="567"/>
        <w:jc w:val="both"/>
        <w:rPr>
          <w:rFonts w:ascii="Arial" w:hAnsi="Arial" w:cs="Arial"/>
          <w:lang w:val="de-DE"/>
        </w:rPr>
      </w:pPr>
      <w:r w:rsidRPr="00DB2497">
        <w:rPr>
          <w:rFonts w:ascii="Arial" w:hAnsi="Arial" w:cs="Arial"/>
          <w:lang w:val="de-DE"/>
        </w:rPr>
        <w:t>Sperrventil</w:t>
      </w:r>
    </w:p>
    <w:p w:rsidR="00B63D55" w:rsidRPr="00DB2497" w:rsidRDefault="00B63D55" w:rsidP="000568AF">
      <w:pPr>
        <w:spacing w:after="0" w:line="240" w:lineRule="auto"/>
        <w:ind w:left="567"/>
        <w:jc w:val="both"/>
        <w:rPr>
          <w:rFonts w:ascii="Arial" w:hAnsi="Arial" w:cs="Arial"/>
          <w:lang w:val="de-DE"/>
        </w:rPr>
      </w:pPr>
      <w:r w:rsidRPr="00DB2497">
        <w:rPr>
          <w:rFonts w:ascii="Arial" w:hAnsi="Arial" w:cs="Arial"/>
          <w:lang w:val="de-DE"/>
        </w:rPr>
        <w:t>Zuführung</w:t>
      </w:r>
    </w:p>
    <w:p w:rsidR="00B63D55" w:rsidRPr="00DB2497" w:rsidRDefault="00B63D55" w:rsidP="000568AF">
      <w:pPr>
        <w:spacing w:after="0" w:line="240" w:lineRule="auto"/>
        <w:ind w:left="567"/>
        <w:jc w:val="both"/>
        <w:rPr>
          <w:rFonts w:ascii="Arial" w:hAnsi="Arial" w:cs="Arial"/>
          <w:lang w:val="de-DE"/>
        </w:rPr>
      </w:pPr>
      <w:r w:rsidRPr="00DB2497">
        <w:rPr>
          <w:rFonts w:ascii="Arial" w:hAnsi="Arial" w:cs="Arial"/>
          <w:lang w:val="de-DE"/>
        </w:rPr>
        <w:t>Ablass in die Kanalisation</w:t>
      </w:r>
    </w:p>
    <w:p w:rsidR="00B63D55" w:rsidRPr="00DB2497" w:rsidRDefault="00B63D55" w:rsidP="000568AF">
      <w:pPr>
        <w:spacing w:after="0" w:line="240" w:lineRule="auto"/>
        <w:ind w:left="567"/>
        <w:jc w:val="both"/>
        <w:rPr>
          <w:rFonts w:ascii="Arial" w:hAnsi="Arial" w:cs="Arial"/>
          <w:lang w:val="de-DE"/>
        </w:rPr>
      </w:pPr>
      <w:r w:rsidRPr="00DB2497">
        <w:rPr>
          <w:rFonts w:ascii="Arial" w:hAnsi="Arial" w:cs="Arial"/>
          <w:lang w:val="de-DE"/>
        </w:rPr>
        <w:t xml:space="preserve">kalt </w:t>
      </w:r>
    </w:p>
    <w:p w:rsidR="00B63D55" w:rsidRPr="00DB2497" w:rsidRDefault="00B63D55" w:rsidP="000568AF">
      <w:pPr>
        <w:spacing w:after="0" w:line="240" w:lineRule="auto"/>
        <w:ind w:left="567"/>
        <w:jc w:val="both"/>
        <w:rPr>
          <w:rFonts w:ascii="Arial" w:hAnsi="Arial" w:cs="Arial"/>
          <w:lang w:val="de-DE"/>
        </w:rPr>
      </w:pPr>
      <w:r w:rsidRPr="00DB2497">
        <w:rPr>
          <w:rFonts w:ascii="Arial" w:hAnsi="Arial" w:cs="Arial"/>
          <w:lang w:val="de-DE"/>
        </w:rPr>
        <w:t>warm</w:t>
      </w:r>
    </w:p>
    <w:p w:rsidR="00B63D55" w:rsidRPr="00DB2497" w:rsidRDefault="00B63D55" w:rsidP="000568AF">
      <w:pPr>
        <w:spacing w:after="0" w:line="240" w:lineRule="auto"/>
        <w:ind w:left="567"/>
        <w:jc w:val="both"/>
        <w:rPr>
          <w:rFonts w:ascii="Arial" w:hAnsi="Arial" w:cs="Arial"/>
          <w:lang w:val="de-DE"/>
        </w:rPr>
      </w:pPr>
      <w:r w:rsidRPr="00DB2497">
        <w:rPr>
          <w:rFonts w:ascii="Arial" w:hAnsi="Arial" w:cs="Arial"/>
          <w:lang w:val="de-DE"/>
        </w:rPr>
        <w:t>beim Betrieb absperren</w:t>
      </w:r>
    </w:p>
    <w:p w:rsidR="00B63D55" w:rsidRPr="00DB2497" w:rsidRDefault="00B63D55" w:rsidP="00C76C3C">
      <w:pPr>
        <w:spacing w:after="0" w:line="240" w:lineRule="auto"/>
        <w:ind w:firstLine="567"/>
        <w:jc w:val="both"/>
        <w:rPr>
          <w:rFonts w:ascii="Arial" w:hAnsi="Arial" w:cs="Arial"/>
          <w:lang w:val="de-DE" w:eastAsia="ru-RU"/>
        </w:rPr>
      </w:pPr>
    </w:p>
    <w:p w:rsidR="00843D0D" w:rsidRPr="00843D0D" w:rsidRDefault="00B63D55" w:rsidP="00843D0D">
      <w:pPr>
        <w:spacing w:after="0" w:line="240" w:lineRule="auto"/>
        <w:ind w:firstLine="567"/>
        <w:jc w:val="both"/>
        <w:rPr>
          <w:rFonts w:ascii="Arial" w:hAnsi="Arial" w:cs="Arial"/>
          <w:lang w:val="de-DE"/>
        </w:rPr>
      </w:pPr>
      <w:r w:rsidRPr="00DB2497">
        <w:rPr>
          <w:rFonts w:ascii="Arial" w:hAnsi="Arial" w:cs="Arial"/>
          <w:lang w:val="de-DE"/>
        </w:rPr>
        <w:t>Die Reparaturen, Auswechseln von Bauteilen und Zubehör innerhalb der Garantiezeit haben keine Verlängerung der Garantiefrist für EWS zur Folge, dabei endet die Gewährleistung für reparierte oder gewechselte Teile zum Zeitpunkt des Ablaufs der Garantiefrist</w:t>
      </w:r>
      <w:r w:rsidR="00843D0D">
        <w:rPr>
          <w:rFonts w:ascii="Arial" w:hAnsi="Arial" w:cs="Arial"/>
          <w:lang w:val="de-DE"/>
        </w:rPr>
        <w:t>.</w:t>
      </w:r>
    </w:p>
    <w:sectPr w:rsidR="00843D0D" w:rsidRPr="00843D0D" w:rsidSect="004E5CA7">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EC06632"/>
    <w:lvl w:ilvl="0">
      <w:start w:val="1"/>
      <w:numFmt w:val="decimal"/>
      <w:lvlText w:val="%1."/>
      <w:lvlJc w:val="left"/>
      <w:rPr>
        <w:b/>
        <w:bCs/>
        <w:i w:val="0"/>
        <w:iCs w:val="0"/>
        <w:smallCaps w:val="0"/>
        <w:strike w:val="0"/>
        <w:color w:val="1E069E"/>
        <w:spacing w:val="0"/>
        <w:w w:val="100"/>
        <w:position w:val="0"/>
        <w:sz w:val="24"/>
        <w:szCs w:val="24"/>
        <w:u w:val="none"/>
      </w:rPr>
    </w:lvl>
    <w:lvl w:ilvl="1">
      <w:start w:val="1"/>
      <w:numFmt w:val="decimal"/>
      <w:lvlText w:val="%1.%2."/>
      <w:lvlJc w:val="left"/>
      <w:rPr>
        <w:b/>
        <w:bCs/>
        <w:color w:val="333399"/>
      </w:rPr>
    </w:lvl>
    <w:lvl w:ilvl="2">
      <w:start w:val="1"/>
      <w:numFmt w:val="decimal"/>
      <w:lvlText w:val="%1.%2."/>
      <w:lvlJc w:val="left"/>
    </w:lvl>
    <w:lvl w:ilvl="3">
      <w:start w:val="1"/>
      <w:numFmt w:val="decimal"/>
      <w:lvlText w:val="%1.%2."/>
      <w:lvlJc w:val="left"/>
    </w:lvl>
    <w:lvl w:ilvl="4">
      <w:start w:val="1"/>
      <w:numFmt w:val="decimal"/>
      <w:lvlText w:val="%1.%2."/>
      <w:lvlJc w:val="left"/>
    </w:lvl>
    <w:lvl w:ilvl="5">
      <w:start w:val="1"/>
      <w:numFmt w:val="decimal"/>
      <w:lvlText w:val="%1.%2."/>
      <w:lvlJc w:val="left"/>
    </w:lvl>
    <w:lvl w:ilvl="6">
      <w:start w:val="1"/>
      <w:numFmt w:val="decimal"/>
      <w:lvlText w:val="%1.%2."/>
      <w:lvlJc w:val="left"/>
    </w:lvl>
    <w:lvl w:ilvl="7">
      <w:start w:val="1"/>
      <w:numFmt w:val="decimal"/>
      <w:lvlText w:val="%1.%2."/>
      <w:lvlJc w:val="left"/>
    </w:lvl>
    <w:lvl w:ilvl="8">
      <w:start w:val="1"/>
      <w:numFmt w:val="decimal"/>
      <w:lvlText w:val="%1.%2."/>
      <w:lvlJc w:val="left"/>
    </w:lvl>
  </w:abstractNum>
  <w:abstractNum w:abstractNumId="1">
    <w:nsid w:val="00000003"/>
    <w:multiLevelType w:val="multilevel"/>
    <w:tmpl w:val="00000002"/>
    <w:lvl w:ilvl="0">
      <w:start w:val="5"/>
      <w:numFmt w:val="decimal"/>
      <w:lvlText w:val="1.%1"/>
      <w:lvlJc w:val="left"/>
      <w:rPr>
        <w:b w:val="0"/>
        <w:bCs w:val="0"/>
        <w:i w:val="0"/>
        <w:iCs w:val="0"/>
        <w:smallCaps w:val="0"/>
        <w:strike w:val="0"/>
        <w:color w:val="1E069E"/>
        <w:spacing w:val="0"/>
        <w:w w:val="100"/>
        <w:position w:val="0"/>
        <w:sz w:val="20"/>
        <w:szCs w:val="20"/>
        <w:u w:val="none"/>
      </w:rPr>
    </w:lvl>
    <w:lvl w:ilvl="1">
      <w:start w:val="5"/>
      <w:numFmt w:val="decimal"/>
      <w:lvlText w:val="1.%1"/>
      <w:lvlJc w:val="left"/>
      <w:rPr>
        <w:b w:val="0"/>
        <w:bCs w:val="0"/>
        <w:i w:val="0"/>
        <w:iCs w:val="0"/>
        <w:smallCaps w:val="0"/>
        <w:strike w:val="0"/>
        <w:color w:val="1E069E"/>
        <w:spacing w:val="0"/>
        <w:w w:val="100"/>
        <w:position w:val="0"/>
        <w:sz w:val="20"/>
        <w:szCs w:val="20"/>
        <w:u w:val="none"/>
      </w:rPr>
    </w:lvl>
    <w:lvl w:ilvl="2">
      <w:start w:val="5"/>
      <w:numFmt w:val="decimal"/>
      <w:lvlText w:val="1.%1"/>
      <w:lvlJc w:val="left"/>
      <w:rPr>
        <w:b w:val="0"/>
        <w:bCs w:val="0"/>
        <w:i w:val="0"/>
        <w:iCs w:val="0"/>
        <w:smallCaps w:val="0"/>
        <w:strike w:val="0"/>
        <w:color w:val="1E069E"/>
        <w:spacing w:val="0"/>
        <w:w w:val="100"/>
        <w:position w:val="0"/>
        <w:sz w:val="20"/>
        <w:szCs w:val="20"/>
        <w:u w:val="none"/>
      </w:rPr>
    </w:lvl>
    <w:lvl w:ilvl="3">
      <w:start w:val="5"/>
      <w:numFmt w:val="decimal"/>
      <w:lvlText w:val="1.%1"/>
      <w:lvlJc w:val="left"/>
      <w:rPr>
        <w:b w:val="0"/>
        <w:bCs w:val="0"/>
        <w:i w:val="0"/>
        <w:iCs w:val="0"/>
        <w:smallCaps w:val="0"/>
        <w:strike w:val="0"/>
        <w:color w:val="1E069E"/>
        <w:spacing w:val="0"/>
        <w:w w:val="100"/>
        <w:position w:val="0"/>
        <w:sz w:val="20"/>
        <w:szCs w:val="20"/>
        <w:u w:val="none"/>
      </w:rPr>
    </w:lvl>
    <w:lvl w:ilvl="4">
      <w:start w:val="5"/>
      <w:numFmt w:val="decimal"/>
      <w:lvlText w:val="1.%1"/>
      <w:lvlJc w:val="left"/>
      <w:rPr>
        <w:b w:val="0"/>
        <w:bCs w:val="0"/>
        <w:i w:val="0"/>
        <w:iCs w:val="0"/>
        <w:smallCaps w:val="0"/>
        <w:strike w:val="0"/>
        <w:color w:val="1E069E"/>
        <w:spacing w:val="0"/>
        <w:w w:val="100"/>
        <w:position w:val="0"/>
        <w:sz w:val="20"/>
        <w:szCs w:val="20"/>
        <w:u w:val="none"/>
      </w:rPr>
    </w:lvl>
    <w:lvl w:ilvl="5">
      <w:start w:val="5"/>
      <w:numFmt w:val="decimal"/>
      <w:lvlText w:val="1.%1"/>
      <w:lvlJc w:val="left"/>
      <w:rPr>
        <w:b w:val="0"/>
        <w:bCs w:val="0"/>
        <w:i w:val="0"/>
        <w:iCs w:val="0"/>
        <w:smallCaps w:val="0"/>
        <w:strike w:val="0"/>
        <w:color w:val="1E069E"/>
        <w:spacing w:val="0"/>
        <w:w w:val="100"/>
        <w:position w:val="0"/>
        <w:sz w:val="20"/>
        <w:szCs w:val="20"/>
        <w:u w:val="none"/>
      </w:rPr>
    </w:lvl>
    <w:lvl w:ilvl="6">
      <w:start w:val="5"/>
      <w:numFmt w:val="decimal"/>
      <w:lvlText w:val="1.%1"/>
      <w:lvlJc w:val="left"/>
      <w:rPr>
        <w:b w:val="0"/>
        <w:bCs w:val="0"/>
        <w:i w:val="0"/>
        <w:iCs w:val="0"/>
        <w:smallCaps w:val="0"/>
        <w:strike w:val="0"/>
        <w:color w:val="1E069E"/>
        <w:spacing w:val="0"/>
        <w:w w:val="100"/>
        <w:position w:val="0"/>
        <w:sz w:val="20"/>
        <w:szCs w:val="20"/>
        <w:u w:val="none"/>
      </w:rPr>
    </w:lvl>
    <w:lvl w:ilvl="7">
      <w:start w:val="5"/>
      <w:numFmt w:val="decimal"/>
      <w:lvlText w:val="1.%1"/>
      <w:lvlJc w:val="left"/>
      <w:rPr>
        <w:b w:val="0"/>
        <w:bCs w:val="0"/>
        <w:i w:val="0"/>
        <w:iCs w:val="0"/>
        <w:smallCaps w:val="0"/>
        <w:strike w:val="0"/>
        <w:color w:val="1E069E"/>
        <w:spacing w:val="0"/>
        <w:w w:val="100"/>
        <w:position w:val="0"/>
        <w:sz w:val="20"/>
        <w:szCs w:val="20"/>
        <w:u w:val="none"/>
      </w:rPr>
    </w:lvl>
    <w:lvl w:ilvl="8">
      <w:start w:val="5"/>
      <w:numFmt w:val="decimal"/>
      <w:lvlText w:val="1.%1"/>
      <w:lvlJc w:val="left"/>
      <w:rPr>
        <w:b w:val="0"/>
        <w:bCs w:val="0"/>
        <w:i w:val="0"/>
        <w:iCs w:val="0"/>
        <w:smallCaps w:val="0"/>
        <w:strike w:val="0"/>
        <w:color w:val="1E069E"/>
        <w:spacing w:val="0"/>
        <w:w w:val="100"/>
        <w:position w:val="0"/>
        <w:sz w:val="20"/>
        <w:szCs w:val="20"/>
        <w:u w:val="none"/>
      </w:rPr>
    </w:lvl>
  </w:abstractNum>
  <w:abstractNum w:abstractNumId="2">
    <w:nsid w:val="00000005"/>
    <w:multiLevelType w:val="multilevel"/>
    <w:tmpl w:val="00000004"/>
    <w:lvl w:ilvl="0">
      <w:start w:val="5"/>
      <w:numFmt w:val="decimal"/>
      <w:lvlText w:val="2.%1"/>
      <w:lvlJc w:val="left"/>
      <w:rPr>
        <w:b w:val="0"/>
        <w:bCs w:val="0"/>
        <w:i w:val="0"/>
        <w:iCs w:val="0"/>
        <w:smallCaps w:val="0"/>
        <w:strike w:val="0"/>
        <w:color w:val="1E069E"/>
        <w:spacing w:val="0"/>
        <w:w w:val="100"/>
        <w:position w:val="0"/>
        <w:sz w:val="20"/>
        <w:szCs w:val="20"/>
        <w:u w:val="none"/>
      </w:rPr>
    </w:lvl>
    <w:lvl w:ilvl="1">
      <w:start w:val="5"/>
      <w:numFmt w:val="decimal"/>
      <w:lvlText w:val="2.%1"/>
      <w:lvlJc w:val="left"/>
      <w:rPr>
        <w:b w:val="0"/>
        <w:bCs w:val="0"/>
        <w:i w:val="0"/>
        <w:iCs w:val="0"/>
        <w:smallCaps w:val="0"/>
        <w:strike w:val="0"/>
        <w:color w:val="1E069E"/>
        <w:spacing w:val="0"/>
        <w:w w:val="100"/>
        <w:position w:val="0"/>
        <w:sz w:val="20"/>
        <w:szCs w:val="20"/>
        <w:u w:val="none"/>
      </w:rPr>
    </w:lvl>
    <w:lvl w:ilvl="2">
      <w:start w:val="5"/>
      <w:numFmt w:val="decimal"/>
      <w:lvlText w:val="2.%1"/>
      <w:lvlJc w:val="left"/>
      <w:rPr>
        <w:b w:val="0"/>
        <w:bCs w:val="0"/>
        <w:i w:val="0"/>
        <w:iCs w:val="0"/>
        <w:smallCaps w:val="0"/>
        <w:strike w:val="0"/>
        <w:color w:val="1E069E"/>
        <w:spacing w:val="0"/>
        <w:w w:val="100"/>
        <w:position w:val="0"/>
        <w:sz w:val="20"/>
        <w:szCs w:val="20"/>
        <w:u w:val="none"/>
      </w:rPr>
    </w:lvl>
    <w:lvl w:ilvl="3">
      <w:start w:val="5"/>
      <w:numFmt w:val="decimal"/>
      <w:lvlText w:val="2.%1"/>
      <w:lvlJc w:val="left"/>
      <w:rPr>
        <w:b w:val="0"/>
        <w:bCs w:val="0"/>
        <w:i w:val="0"/>
        <w:iCs w:val="0"/>
        <w:smallCaps w:val="0"/>
        <w:strike w:val="0"/>
        <w:color w:val="1E069E"/>
        <w:spacing w:val="0"/>
        <w:w w:val="100"/>
        <w:position w:val="0"/>
        <w:sz w:val="20"/>
        <w:szCs w:val="20"/>
        <w:u w:val="none"/>
      </w:rPr>
    </w:lvl>
    <w:lvl w:ilvl="4">
      <w:start w:val="5"/>
      <w:numFmt w:val="decimal"/>
      <w:lvlText w:val="2.%1"/>
      <w:lvlJc w:val="left"/>
      <w:rPr>
        <w:b w:val="0"/>
        <w:bCs w:val="0"/>
        <w:i w:val="0"/>
        <w:iCs w:val="0"/>
        <w:smallCaps w:val="0"/>
        <w:strike w:val="0"/>
        <w:color w:val="1E069E"/>
        <w:spacing w:val="0"/>
        <w:w w:val="100"/>
        <w:position w:val="0"/>
        <w:sz w:val="20"/>
        <w:szCs w:val="20"/>
        <w:u w:val="none"/>
      </w:rPr>
    </w:lvl>
    <w:lvl w:ilvl="5">
      <w:start w:val="5"/>
      <w:numFmt w:val="decimal"/>
      <w:lvlText w:val="2.%1"/>
      <w:lvlJc w:val="left"/>
      <w:rPr>
        <w:b w:val="0"/>
        <w:bCs w:val="0"/>
        <w:i w:val="0"/>
        <w:iCs w:val="0"/>
        <w:smallCaps w:val="0"/>
        <w:strike w:val="0"/>
        <w:color w:val="1E069E"/>
        <w:spacing w:val="0"/>
        <w:w w:val="100"/>
        <w:position w:val="0"/>
        <w:sz w:val="20"/>
        <w:szCs w:val="20"/>
        <w:u w:val="none"/>
      </w:rPr>
    </w:lvl>
    <w:lvl w:ilvl="6">
      <w:start w:val="5"/>
      <w:numFmt w:val="decimal"/>
      <w:lvlText w:val="2.%1"/>
      <w:lvlJc w:val="left"/>
      <w:rPr>
        <w:b w:val="0"/>
        <w:bCs w:val="0"/>
        <w:i w:val="0"/>
        <w:iCs w:val="0"/>
        <w:smallCaps w:val="0"/>
        <w:strike w:val="0"/>
        <w:color w:val="1E069E"/>
        <w:spacing w:val="0"/>
        <w:w w:val="100"/>
        <w:position w:val="0"/>
        <w:sz w:val="20"/>
        <w:szCs w:val="20"/>
        <w:u w:val="none"/>
      </w:rPr>
    </w:lvl>
    <w:lvl w:ilvl="7">
      <w:start w:val="5"/>
      <w:numFmt w:val="decimal"/>
      <w:lvlText w:val="2.%1"/>
      <w:lvlJc w:val="left"/>
      <w:rPr>
        <w:b w:val="0"/>
        <w:bCs w:val="0"/>
        <w:i w:val="0"/>
        <w:iCs w:val="0"/>
        <w:smallCaps w:val="0"/>
        <w:strike w:val="0"/>
        <w:color w:val="1E069E"/>
        <w:spacing w:val="0"/>
        <w:w w:val="100"/>
        <w:position w:val="0"/>
        <w:sz w:val="20"/>
        <w:szCs w:val="20"/>
        <w:u w:val="none"/>
      </w:rPr>
    </w:lvl>
    <w:lvl w:ilvl="8">
      <w:start w:val="5"/>
      <w:numFmt w:val="decimal"/>
      <w:lvlText w:val="2.%1"/>
      <w:lvlJc w:val="left"/>
      <w:rPr>
        <w:b w:val="0"/>
        <w:bCs w:val="0"/>
        <w:i w:val="0"/>
        <w:iCs w:val="0"/>
        <w:smallCaps w:val="0"/>
        <w:strike w:val="0"/>
        <w:color w:val="1E069E"/>
        <w:spacing w:val="0"/>
        <w:w w:val="100"/>
        <w:position w:val="0"/>
        <w:sz w:val="20"/>
        <w:szCs w:val="20"/>
        <w:u w:val="none"/>
      </w:rPr>
    </w:lvl>
  </w:abstractNum>
  <w:abstractNum w:abstractNumId="3">
    <w:nsid w:val="053D2F90"/>
    <w:multiLevelType w:val="multilevel"/>
    <w:tmpl w:val="E0825842"/>
    <w:lvl w:ilvl="0">
      <w:start w:val="1"/>
      <w:numFmt w:val="bullet"/>
      <w:lvlText w:val=""/>
      <w:lvlJc w:val="left"/>
      <w:rPr>
        <w:rFonts w:ascii="Symbol" w:hAnsi="Symbol" w:cs="Symbol" w:hint="default"/>
        <w:b w:val="0"/>
        <w:bCs w:val="0"/>
        <w:i w:val="0"/>
        <w:iCs w:val="0"/>
        <w:smallCaps w:val="0"/>
        <w:strike w:val="0"/>
        <w:color w:val="1E069E"/>
        <w:spacing w:val="0"/>
        <w:w w:val="100"/>
        <w:position w:val="0"/>
        <w:sz w:val="20"/>
        <w:szCs w:val="20"/>
        <w:u w:val="none"/>
      </w:rPr>
    </w:lvl>
    <w:lvl w:ilvl="1">
      <w:start w:val="5"/>
      <w:numFmt w:val="decimal"/>
      <w:lvlText w:val="1.%1"/>
      <w:lvlJc w:val="left"/>
      <w:rPr>
        <w:b w:val="0"/>
        <w:bCs w:val="0"/>
        <w:i w:val="0"/>
        <w:iCs w:val="0"/>
        <w:smallCaps w:val="0"/>
        <w:strike w:val="0"/>
        <w:color w:val="1E069E"/>
        <w:spacing w:val="0"/>
        <w:w w:val="100"/>
        <w:position w:val="0"/>
        <w:sz w:val="20"/>
        <w:szCs w:val="20"/>
        <w:u w:val="none"/>
      </w:rPr>
    </w:lvl>
    <w:lvl w:ilvl="2">
      <w:start w:val="5"/>
      <w:numFmt w:val="decimal"/>
      <w:lvlText w:val="1.%1"/>
      <w:lvlJc w:val="left"/>
      <w:rPr>
        <w:b w:val="0"/>
        <w:bCs w:val="0"/>
        <w:i w:val="0"/>
        <w:iCs w:val="0"/>
        <w:smallCaps w:val="0"/>
        <w:strike w:val="0"/>
        <w:color w:val="1E069E"/>
        <w:spacing w:val="0"/>
        <w:w w:val="100"/>
        <w:position w:val="0"/>
        <w:sz w:val="20"/>
        <w:szCs w:val="20"/>
        <w:u w:val="none"/>
      </w:rPr>
    </w:lvl>
    <w:lvl w:ilvl="3">
      <w:start w:val="5"/>
      <w:numFmt w:val="decimal"/>
      <w:lvlText w:val="1.%1"/>
      <w:lvlJc w:val="left"/>
      <w:rPr>
        <w:b w:val="0"/>
        <w:bCs w:val="0"/>
        <w:i w:val="0"/>
        <w:iCs w:val="0"/>
        <w:smallCaps w:val="0"/>
        <w:strike w:val="0"/>
        <w:color w:val="1E069E"/>
        <w:spacing w:val="0"/>
        <w:w w:val="100"/>
        <w:position w:val="0"/>
        <w:sz w:val="20"/>
        <w:szCs w:val="20"/>
        <w:u w:val="none"/>
      </w:rPr>
    </w:lvl>
    <w:lvl w:ilvl="4">
      <w:start w:val="5"/>
      <w:numFmt w:val="decimal"/>
      <w:lvlText w:val="1.%1"/>
      <w:lvlJc w:val="left"/>
      <w:rPr>
        <w:b w:val="0"/>
        <w:bCs w:val="0"/>
        <w:i w:val="0"/>
        <w:iCs w:val="0"/>
        <w:smallCaps w:val="0"/>
        <w:strike w:val="0"/>
        <w:color w:val="1E069E"/>
        <w:spacing w:val="0"/>
        <w:w w:val="100"/>
        <w:position w:val="0"/>
        <w:sz w:val="20"/>
        <w:szCs w:val="20"/>
        <w:u w:val="none"/>
      </w:rPr>
    </w:lvl>
    <w:lvl w:ilvl="5">
      <w:start w:val="5"/>
      <w:numFmt w:val="decimal"/>
      <w:lvlText w:val="1.%1"/>
      <w:lvlJc w:val="left"/>
      <w:rPr>
        <w:b w:val="0"/>
        <w:bCs w:val="0"/>
        <w:i w:val="0"/>
        <w:iCs w:val="0"/>
        <w:smallCaps w:val="0"/>
        <w:strike w:val="0"/>
        <w:color w:val="1E069E"/>
        <w:spacing w:val="0"/>
        <w:w w:val="100"/>
        <w:position w:val="0"/>
        <w:sz w:val="20"/>
        <w:szCs w:val="20"/>
        <w:u w:val="none"/>
      </w:rPr>
    </w:lvl>
    <w:lvl w:ilvl="6">
      <w:start w:val="5"/>
      <w:numFmt w:val="decimal"/>
      <w:lvlText w:val="1.%1"/>
      <w:lvlJc w:val="left"/>
      <w:rPr>
        <w:b w:val="0"/>
        <w:bCs w:val="0"/>
        <w:i w:val="0"/>
        <w:iCs w:val="0"/>
        <w:smallCaps w:val="0"/>
        <w:strike w:val="0"/>
        <w:color w:val="1E069E"/>
        <w:spacing w:val="0"/>
        <w:w w:val="100"/>
        <w:position w:val="0"/>
        <w:sz w:val="20"/>
        <w:szCs w:val="20"/>
        <w:u w:val="none"/>
      </w:rPr>
    </w:lvl>
    <w:lvl w:ilvl="7">
      <w:start w:val="5"/>
      <w:numFmt w:val="decimal"/>
      <w:lvlText w:val="1.%1"/>
      <w:lvlJc w:val="left"/>
      <w:rPr>
        <w:b w:val="0"/>
        <w:bCs w:val="0"/>
        <w:i w:val="0"/>
        <w:iCs w:val="0"/>
        <w:smallCaps w:val="0"/>
        <w:strike w:val="0"/>
        <w:color w:val="1E069E"/>
        <w:spacing w:val="0"/>
        <w:w w:val="100"/>
        <w:position w:val="0"/>
        <w:sz w:val="20"/>
        <w:szCs w:val="20"/>
        <w:u w:val="none"/>
      </w:rPr>
    </w:lvl>
    <w:lvl w:ilvl="8">
      <w:start w:val="5"/>
      <w:numFmt w:val="decimal"/>
      <w:lvlText w:val="1.%1"/>
      <w:lvlJc w:val="left"/>
      <w:rPr>
        <w:b w:val="0"/>
        <w:bCs w:val="0"/>
        <w:i w:val="0"/>
        <w:iCs w:val="0"/>
        <w:smallCaps w:val="0"/>
        <w:strike w:val="0"/>
        <w:color w:val="1E069E"/>
        <w:spacing w:val="0"/>
        <w:w w:val="100"/>
        <w:position w:val="0"/>
        <w:sz w:val="20"/>
        <w:szCs w:val="20"/>
        <w:u w:val="none"/>
      </w:rPr>
    </w:lvl>
  </w:abstractNum>
  <w:abstractNum w:abstractNumId="4">
    <w:nsid w:val="09762EEF"/>
    <w:multiLevelType w:val="multilevel"/>
    <w:tmpl w:val="7AB29C28"/>
    <w:lvl w:ilvl="0">
      <w:start w:val="1"/>
      <w:numFmt w:val="decimal"/>
      <w:lvlText w:val="%1."/>
      <w:lvlJc w:val="left"/>
      <w:pPr>
        <w:ind w:left="720" w:hanging="360"/>
      </w:p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5">
    <w:nsid w:val="1D0F76EE"/>
    <w:multiLevelType w:val="hybridMultilevel"/>
    <w:tmpl w:val="BCB4BDD6"/>
    <w:lvl w:ilvl="0" w:tplc="4BAA0C9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12E1659"/>
    <w:multiLevelType w:val="multilevel"/>
    <w:tmpl w:val="FB1ACD6C"/>
    <w:lvl w:ilvl="0">
      <w:start w:val="1"/>
      <w:numFmt w:val="bullet"/>
      <w:lvlText w:val=""/>
      <w:lvlJc w:val="left"/>
      <w:rPr>
        <w:rFonts w:ascii="Symbol" w:hAnsi="Symbol" w:cs="Symbol" w:hint="default"/>
        <w:b w:val="0"/>
        <w:bCs w:val="0"/>
        <w:i w:val="0"/>
        <w:iCs w:val="0"/>
        <w:smallCaps w:val="0"/>
        <w:strike w:val="0"/>
        <w:color w:val="1E069E"/>
        <w:spacing w:val="0"/>
        <w:w w:val="100"/>
        <w:position w:val="0"/>
        <w:sz w:val="20"/>
        <w:szCs w:val="20"/>
        <w:u w:val="none"/>
      </w:rPr>
    </w:lvl>
    <w:lvl w:ilvl="1">
      <w:start w:val="5"/>
      <w:numFmt w:val="decimal"/>
      <w:lvlText w:val="1.%1"/>
      <w:lvlJc w:val="left"/>
      <w:rPr>
        <w:b w:val="0"/>
        <w:bCs w:val="0"/>
        <w:i w:val="0"/>
        <w:iCs w:val="0"/>
        <w:smallCaps w:val="0"/>
        <w:strike w:val="0"/>
        <w:color w:val="1E069E"/>
        <w:spacing w:val="0"/>
        <w:w w:val="100"/>
        <w:position w:val="0"/>
        <w:sz w:val="20"/>
        <w:szCs w:val="20"/>
        <w:u w:val="none"/>
      </w:rPr>
    </w:lvl>
    <w:lvl w:ilvl="2">
      <w:start w:val="5"/>
      <w:numFmt w:val="decimal"/>
      <w:lvlText w:val="1.%1"/>
      <w:lvlJc w:val="left"/>
      <w:rPr>
        <w:b w:val="0"/>
        <w:bCs w:val="0"/>
        <w:i w:val="0"/>
        <w:iCs w:val="0"/>
        <w:smallCaps w:val="0"/>
        <w:strike w:val="0"/>
        <w:color w:val="1E069E"/>
        <w:spacing w:val="0"/>
        <w:w w:val="100"/>
        <w:position w:val="0"/>
        <w:sz w:val="20"/>
        <w:szCs w:val="20"/>
        <w:u w:val="none"/>
      </w:rPr>
    </w:lvl>
    <w:lvl w:ilvl="3">
      <w:start w:val="5"/>
      <w:numFmt w:val="decimal"/>
      <w:lvlText w:val="1.%1"/>
      <w:lvlJc w:val="left"/>
      <w:rPr>
        <w:b w:val="0"/>
        <w:bCs w:val="0"/>
        <w:i w:val="0"/>
        <w:iCs w:val="0"/>
        <w:smallCaps w:val="0"/>
        <w:strike w:val="0"/>
        <w:color w:val="1E069E"/>
        <w:spacing w:val="0"/>
        <w:w w:val="100"/>
        <w:position w:val="0"/>
        <w:sz w:val="20"/>
        <w:szCs w:val="20"/>
        <w:u w:val="none"/>
      </w:rPr>
    </w:lvl>
    <w:lvl w:ilvl="4">
      <w:start w:val="5"/>
      <w:numFmt w:val="decimal"/>
      <w:lvlText w:val="1.%1"/>
      <w:lvlJc w:val="left"/>
      <w:rPr>
        <w:b w:val="0"/>
        <w:bCs w:val="0"/>
        <w:i w:val="0"/>
        <w:iCs w:val="0"/>
        <w:smallCaps w:val="0"/>
        <w:strike w:val="0"/>
        <w:color w:val="1E069E"/>
        <w:spacing w:val="0"/>
        <w:w w:val="100"/>
        <w:position w:val="0"/>
        <w:sz w:val="20"/>
        <w:szCs w:val="20"/>
        <w:u w:val="none"/>
      </w:rPr>
    </w:lvl>
    <w:lvl w:ilvl="5">
      <w:start w:val="5"/>
      <w:numFmt w:val="decimal"/>
      <w:lvlText w:val="1.%1"/>
      <w:lvlJc w:val="left"/>
      <w:rPr>
        <w:b w:val="0"/>
        <w:bCs w:val="0"/>
        <w:i w:val="0"/>
        <w:iCs w:val="0"/>
        <w:smallCaps w:val="0"/>
        <w:strike w:val="0"/>
        <w:color w:val="1E069E"/>
        <w:spacing w:val="0"/>
        <w:w w:val="100"/>
        <w:position w:val="0"/>
        <w:sz w:val="20"/>
        <w:szCs w:val="20"/>
        <w:u w:val="none"/>
      </w:rPr>
    </w:lvl>
    <w:lvl w:ilvl="6">
      <w:start w:val="5"/>
      <w:numFmt w:val="decimal"/>
      <w:lvlText w:val="1.%1"/>
      <w:lvlJc w:val="left"/>
      <w:rPr>
        <w:b w:val="0"/>
        <w:bCs w:val="0"/>
        <w:i w:val="0"/>
        <w:iCs w:val="0"/>
        <w:smallCaps w:val="0"/>
        <w:strike w:val="0"/>
        <w:color w:val="1E069E"/>
        <w:spacing w:val="0"/>
        <w:w w:val="100"/>
        <w:position w:val="0"/>
        <w:sz w:val="20"/>
        <w:szCs w:val="20"/>
        <w:u w:val="none"/>
      </w:rPr>
    </w:lvl>
    <w:lvl w:ilvl="7">
      <w:start w:val="5"/>
      <w:numFmt w:val="decimal"/>
      <w:lvlText w:val="1.%1"/>
      <w:lvlJc w:val="left"/>
      <w:rPr>
        <w:b w:val="0"/>
        <w:bCs w:val="0"/>
        <w:i w:val="0"/>
        <w:iCs w:val="0"/>
        <w:smallCaps w:val="0"/>
        <w:strike w:val="0"/>
        <w:color w:val="1E069E"/>
        <w:spacing w:val="0"/>
        <w:w w:val="100"/>
        <w:position w:val="0"/>
        <w:sz w:val="20"/>
        <w:szCs w:val="20"/>
        <w:u w:val="none"/>
      </w:rPr>
    </w:lvl>
    <w:lvl w:ilvl="8">
      <w:start w:val="5"/>
      <w:numFmt w:val="decimal"/>
      <w:lvlText w:val="1.%1"/>
      <w:lvlJc w:val="left"/>
      <w:rPr>
        <w:b w:val="0"/>
        <w:bCs w:val="0"/>
        <w:i w:val="0"/>
        <w:iCs w:val="0"/>
        <w:smallCaps w:val="0"/>
        <w:strike w:val="0"/>
        <w:color w:val="1E069E"/>
        <w:spacing w:val="0"/>
        <w:w w:val="100"/>
        <w:position w:val="0"/>
        <w:sz w:val="20"/>
        <w:szCs w:val="20"/>
        <w:u w:val="none"/>
      </w:rPr>
    </w:lvl>
  </w:abstractNum>
  <w:abstractNum w:abstractNumId="7">
    <w:nsid w:val="317C1C75"/>
    <w:multiLevelType w:val="hybridMultilevel"/>
    <w:tmpl w:val="45A8AB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4D45A27"/>
    <w:multiLevelType w:val="multilevel"/>
    <w:tmpl w:val="C638D90C"/>
    <w:lvl w:ilvl="0">
      <w:start w:val="1"/>
      <w:numFmt w:val="bullet"/>
      <w:lvlText w:val=""/>
      <w:lvlJc w:val="left"/>
      <w:rPr>
        <w:rFonts w:ascii="Symbol" w:hAnsi="Symbol" w:cs="Symbol" w:hint="default"/>
        <w:b w:val="0"/>
        <w:bCs w:val="0"/>
        <w:i w:val="0"/>
        <w:iCs w:val="0"/>
        <w:smallCaps w:val="0"/>
        <w:strike w:val="0"/>
        <w:color w:val="1E069E"/>
        <w:spacing w:val="0"/>
        <w:w w:val="100"/>
        <w:position w:val="0"/>
        <w:sz w:val="20"/>
        <w:szCs w:val="20"/>
        <w:u w:val="none"/>
      </w:rPr>
    </w:lvl>
    <w:lvl w:ilvl="1">
      <w:start w:val="5"/>
      <w:numFmt w:val="decimal"/>
      <w:lvlText w:val="1.%1"/>
      <w:lvlJc w:val="left"/>
      <w:rPr>
        <w:b w:val="0"/>
        <w:bCs w:val="0"/>
        <w:i w:val="0"/>
        <w:iCs w:val="0"/>
        <w:smallCaps w:val="0"/>
        <w:strike w:val="0"/>
        <w:color w:val="1E069E"/>
        <w:spacing w:val="0"/>
        <w:w w:val="100"/>
        <w:position w:val="0"/>
        <w:sz w:val="20"/>
        <w:szCs w:val="20"/>
        <w:u w:val="none"/>
      </w:rPr>
    </w:lvl>
    <w:lvl w:ilvl="2">
      <w:start w:val="5"/>
      <w:numFmt w:val="decimal"/>
      <w:lvlText w:val="1.%1"/>
      <w:lvlJc w:val="left"/>
      <w:rPr>
        <w:b w:val="0"/>
        <w:bCs w:val="0"/>
        <w:i w:val="0"/>
        <w:iCs w:val="0"/>
        <w:smallCaps w:val="0"/>
        <w:strike w:val="0"/>
        <w:color w:val="1E069E"/>
        <w:spacing w:val="0"/>
        <w:w w:val="100"/>
        <w:position w:val="0"/>
        <w:sz w:val="20"/>
        <w:szCs w:val="20"/>
        <w:u w:val="none"/>
      </w:rPr>
    </w:lvl>
    <w:lvl w:ilvl="3">
      <w:start w:val="5"/>
      <w:numFmt w:val="decimal"/>
      <w:lvlText w:val="1.%1"/>
      <w:lvlJc w:val="left"/>
      <w:rPr>
        <w:b w:val="0"/>
        <w:bCs w:val="0"/>
        <w:i w:val="0"/>
        <w:iCs w:val="0"/>
        <w:smallCaps w:val="0"/>
        <w:strike w:val="0"/>
        <w:color w:val="1E069E"/>
        <w:spacing w:val="0"/>
        <w:w w:val="100"/>
        <w:position w:val="0"/>
        <w:sz w:val="20"/>
        <w:szCs w:val="20"/>
        <w:u w:val="none"/>
      </w:rPr>
    </w:lvl>
    <w:lvl w:ilvl="4">
      <w:start w:val="5"/>
      <w:numFmt w:val="decimal"/>
      <w:lvlText w:val="1.%1"/>
      <w:lvlJc w:val="left"/>
      <w:rPr>
        <w:b w:val="0"/>
        <w:bCs w:val="0"/>
        <w:i w:val="0"/>
        <w:iCs w:val="0"/>
        <w:smallCaps w:val="0"/>
        <w:strike w:val="0"/>
        <w:color w:val="1E069E"/>
        <w:spacing w:val="0"/>
        <w:w w:val="100"/>
        <w:position w:val="0"/>
        <w:sz w:val="20"/>
        <w:szCs w:val="20"/>
        <w:u w:val="none"/>
      </w:rPr>
    </w:lvl>
    <w:lvl w:ilvl="5">
      <w:start w:val="5"/>
      <w:numFmt w:val="decimal"/>
      <w:lvlText w:val="1.%1"/>
      <w:lvlJc w:val="left"/>
      <w:rPr>
        <w:b w:val="0"/>
        <w:bCs w:val="0"/>
        <w:i w:val="0"/>
        <w:iCs w:val="0"/>
        <w:smallCaps w:val="0"/>
        <w:strike w:val="0"/>
        <w:color w:val="1E069E"/>
        <w:spacing w:val="0"/>
        <w:w w:val="100"/>
        <w:position w:val="0"/>
        <w:sz w:val="20"/>
        <w:szCs w:val="20"/>
        <w:u w:val="none"/>
      </w:rPr>
    </w:lvl>
    <w:lvl w:ilvl="6">
      <w:start w:val="5"/>
      <w:numFmt w:val="decimal"/>
      <w:lvlText w:val="1.%1"/>
      <w:lvlJc w:val="left"/>
      <w:rPr>
        <w:b w:val="0"/>
        <w:bCs w:val="0"/>
        <w:i w:val="0"/>
        <w:iCs w:val="0"/>
        <w:smallCaps w:val="0"/>
        <w:strike w:val="0"/>
        <w:color w:val="1E069E"/>
        <w:spacing w:val="0"/>
        <w:w w:val="100"/>
        <w:position w:val="0"/>
        <w:sz w:val="20"/>
        <w:szCs w:val="20"/>
        <w:u w:val="none"/>
      </w:rPr>
    </w:lvl>
    <w:lvl w:ilvl="7">
      <w:start w:val="5"/>
      <w:numFmt w:val="decimal"/>
      <w:lvlText w:val="1.%1"/>
      <w:lvlJc w:val="left"/>
      <w:rPr>
        <w:b w:val="0"/>
        <w:bCs w:val="0"/>
        <w:i w:val="0"/>
        <w:iCs w:val="0"/>
        <w:smallCaps w:val="0"/>
        <w:strike w:val="0"/>
        <w:color w:val="1E069E"/>
        <w:spacing w:val="0"/>
        <w:w w:val="100"/>
        <w:position w:val="0"/>
        <w:sz w:val="20"/>
        <w:szCs w:val="20"/>
        <w:u w:val="none"/>
      </w:rPr>
    </w:lvl>
    <w:lvl w:ilvl="8">
      <w:start w:val="5"/>
      <w:numFmt w:val="decimal"/>
      <w:lvlText w:val="1.%1"/>
      <w:lvlJc w:val="left"/>
      <w:rPr>
        <w:b w:val="0"/>
        <w:bCs w:val="0"/>
        <w:i w:val="0"/>
        <w:iCs w:val="0"/>
        <w:smallCaps w:val="0"/>
        <w:strike w:val="0"/>
        <w:color w:val="1E069E"/>
        <w:spacing w:val="0"/>
        <w:w w:val="100"/>
        <w:position w:val="0"/>
        <w:sz w:val="20"/>
        <w:szCs w:val="20"/>
        <w:u w:val="none"/>
      </w:rPr>
    </w:lvl>
  </w:abstractNum>
  <w:abstractNum w:abstractNumId="9">
    <w:nsid w:val="6AF100B8"/>
    <w:multiLevelType w:val="hybridMultilevel"/>
    <w:tmpl w:val="67F6DC50"/>
    <w:lvl w:ilvl="0" w:tplc="4BAA0C9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8"/>
  </w:num>
  <w:num w:numId="5">
    <w:abstractNumId w:val="6"/>
  </w:num>
  <w:num w:numId="6">
    <w:abstractNumId w:val="5"/>
  </w:num>
  <w:num w:numId="7">
    <w:abstractNumId w:val="9"/>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31E9"/>
    <w:rsid w:val="0000197D"/>
    <w:rsid w:val="000128EB"/>
    <w:rsid w:val="000216D3"/>
    <w:rsid w:val="000221D5"/>
    <w:rsid w:val="00030523"/>
    <w:rsid w:val="0003410D"/>
    <w:rsid w:val="000568AF"/>
    <w:rsid w:val="00064678"/>
    <w:rsid w:val="00070B1F"/>
    <w:rsid w:val="00077DCD"/>
    <w:rsid w:val="000A15D9"/>
    <w:rsid w:val="000A5447"/>
    <w:rsid w:val="000A7734"/>
    <w:rsid w:val="000B0C8D"/>
    <w:rsid w:val="000B1285"/>
    <w:rsid w:val="000C6F10"/>
    <w:rsid w:val="001049F5"/>
    <w:rsid w:val="00105034"/>
    <w:rsid w:val="00126241"/>
    <w:rsid w:val="00131DD8"/>
    <w:rsid w:val="001331E9"/>
    <w:rsid w:val="00155583"/>
    <w:rsid w:val="00155F6A"/>
    <w:rsid w:val="001815D2"/>
    <w:rsid w:val="00191846"/>
    <w:rsid w:val="001E6CF7"/>
    <w:rsid w:val="001E7DE8"/>
    <w:rsid w:val="002027BF"/>
    <w:rsid w:val="00203293"/>
    <w:rsid w:val="00207FCE"/>
    <w:rsid w:val="00212CB5"/>
    <w:rsid w:val="00220503"/>
    <w:rsid w:val="002812EF"/>
    <w:rsid w:val="002D2C0F"/>
    <w:rsid w:val="002F5BB7"/>
    <w:rsid w:val="00325D00"/>
    <w:rsid w:val="00326C1F"/>
    <w:rsid w:val="003575CA"/>
    <w:rsid w:val="00367851"/>
    <w:rsid w:val="0039603D"/>
    <w:rsid w:val="003A5ECF"/>
    <w:rsid w:val="003C2DF9"/>
    <w:rsid w:val="00414EAB"/>
    <w:rsid w:val="0045193C"/>
    <w:rsid w:val="004804F2"/>
    <w:rsid w:val="004811B5"/>
    <w:rsid w:val="0048171D"/>
    <w:rsid w:val="00484A2F"/>
    <w:rsid w:val="00490400"/>
    <w:rsid w:val="00496883"/>
    <w:rsid w:val="00497870"/>
    <w:rsid w:val="004E5CA7"/>
    <w:rsid w:val="00507FB8"/>
    <w:rsid w:val="00524269"/>
    <w:rsid w:val="00530F60"/>
    <w:rsid w:val="00534164"/>
    <w:rsid w:val="00544B6F"/>
    <w:rsid w:val="0054730F"/>
    <w:rsid w:val="005C772D"/>
    <w:rsid w:val="005D2501"/>
    <w:rsid w:val="005D61BE"/>
    <w:rsid w:val="005E11BA"/>
    <w:rsid w:val="005E395D"/>
    <w:rsid w:val="005F551A"/>
    <w:rsid w:val="00601C4E"/>
    <w:rsid w:val="00605A3B"/>
    <w:rsid w:val="006223CD"/>
    <w:rsid w:val="00624189"/>
    <w:rsid w:val="00625C43"/>
    <w:rsid w:val="00655C10"/>
    <w:rsid w:val="00657901"/>
    <w:rsid w:val="00667E84"/>
    <w:rsid w:val="00683186"/>
    <w:rsid w:val="00684154"/>
    <w:rsid w:val="006950D7"/>
    <w:rsid w:val="00695103"/>
    <w:rsid w:val="006B2785"/>
    <w:rsid w:val="006D47F3"/>
    <w:rsid w:val="006E1341"/>
    <w:rsid w:val="006F13FD"/>
    <w:rsid w:val="006F58B1"/>
    <w:rsid w:val="00703BCF"/>
    <w:rsid w:val="0070792D"/>
    <w:rsid w:val="00730793"/>
    <w:rsid w:val="00731016"/>
    <w:rsid w:val="00735C71"/>
    <w:rsid w:val="00746E45"/>
    <w:rsid w:val="0075067F"/>
    <w:rsid w:val="00761311"/>
    <w:rsid w:val="007717FC"/>
    <w:rsid w:val="007C53BD"/>
    <w:rsid w:val="007D29E7"/>
    <w:rsid w:val="007D56DD"/>
    <w:rsid w:val="00803208"/>
    <w:rsid w:val="008072A3"/>
    <w:rsid w:val="008072F9"/>
    <w:rsid w:val="00810CF0"/>
    <w:rsid w:val="0082694B"/>
    <w:rsid w:val="00843D0D"/>
    <w:rsid w:val="008456A5"/>
    <w:rsid w:val="00847CD6"/>
    <w:rsid w:val="00852E9D"/>
    <w:rsid w:val="00863350"/>
    <w:rsid w:val="00863F98"/>
    <w:rsid w:val="0089141F"/>
    <w:rsid w:val="00892DD8"/>
    <w:rsid w:val="008A39E5"/>
    <w:rsid w:val="008A3DD7"/>
    <w:rsid w:val="008A7443"/>
    <w:rsid w:val="008C10AD"/>
    <w:rsid w:val="008C6F89"/>
    <w:rsid w:val="008F0760"/>
    <w:rsid w:val="008F72EB"/>
    <w:rsid w:val="008F7559"/>
    <w:rsid w:val="00932852"/>
    <w:rsid w:val="0094161E"/>
    <w:rsid w:val="009524A1"/>
    <w:rsid w:val="00955822"/>
    <w:rsid w:val="00962097"/>
    <w:rsid w:val="00977E33"/>
    <w:rsid w:val="00985584"/>
    <w:rsid w:val="00985DBF"/>
    <w:rsid w:val="009A0B8E"/>
    <w:rsid w:val="009B065D"/>
    <w:rsid w:val="00A03B14"/>
    <w:rsid w:val="00A30E4A"/>
    <w:rsid w:val="00A33168"/>
    <w:rsid w:val="00A5267B"/>
    <w:rsid w:val="00A817D0"/>
    <w:rsid w:val="00A86AB4"/>
    <w:rsid w:val="00AA344C"/>
    <w:rsid w:val="00AD1667"/>
    <w:rsid w:val="00AF1AAD"/>
    <w:rsid w:val="00B12663"/>
    <w:rsid w:val="00B31371"/>
    <w:rsid w:val="00B3521D"/>
    <w:rsid w:val="00B46371"/>
    <w:rsid w:val="00B63D55"/>
    <w:rsid w:val="00B766B4"/>
    <w:rsid w:val="00B813DB"/>
    <w:rsid w:val="00BA1BC9"/>
    <w:rsid w:val="00BA6CFC"/>
    <w:rsid w:val="00BD0067"/>
    <w:rsid w:val="00BE6C71"/>
    <w:rsid w:val="00C3762C"/>
    <w:rsid w:val="00C404AA"/>
    <w:rsid w:val="00C46E40"/>
    <w:rsid w:val="00C533A9"/>
    <w:rsid w:val="00C54A7E"/>
    <w:rsid w:val="00C64254"/>
    <w:rsid w:val="00C76C3C"/>
    <w:rsid w:val="00C97478"/>
    <w:rsid w:val="00CA2EDE"/>
    <w:rsid w:val="00CB55A5"/>
    <w:rsid w:val="00CB6623"/>
    <w:rsid w:val="00CF0AE9"/>
    <w:rsid w:val="00D13E76"/>
    <w:rsid w:val="00D324AE"/>
    <w:rsid w:val="00D46130"/>
    <w:rsid w:val="00D8564D"/>
    <w:rsid w:val="00D964E9"/>
    <w:rsid w:val="00DA0C1C"/>
    <w:rsid w:val="00DB2497"/>
    <w:rsid w:val="00DC0567"/>
    <w:rsid w:val="00DC37DA"/>
    <w:rsid w:val="00DE3527"/>
    <w:rsid w:val="00DF54C0"/>
    <w:rsid w:val="00E45EC4"/>
    <w:rsid w:val="00E55164"/>
    <w:rsid w:val="00EB44A1"/>
    <w:rsid w:val="00EC1D07"/>
    <w:rsid w:val="00EC2667"/>
    <w:rsid w:val="00ED25DB"/>
    <w:rsid w:val="00ED3C0C"/>
    <w:rsid w:val="00EE2463"/>
    <w:rsid w:val="00EF078E"/>
    <w:rsid w:val="00F20766"/>
    <w:rsid w:val="00F3312B"/>
    <w:rsid w:val="00F6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rules v:ext="edit">
        <o:r id="V:Rule1" type="connector" idref="#Прямая со стрелкой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016"/>
    <w:pPr>
      <w:spacing w:after="200" w:line="276" w:lineRule="auto"/>
    </w:pPr>
    <w:rPr>
      <w:rFonts w:cs="Calibri"/>
      <w:sz w:val="22"/>
      <w:szCs w:val="22"/>
      <w:lang w:val="ru-RU" w:eastAsia="en-US"/>
    </w:rPr>
  </w:style>
  <w:style w:type="paragraph" w:styleId="Heading1">
    <w:name w:val="heading 1"/>
    <w:basedOn w:val="Normal"/>
    <w:next w:val="Normal"/>
    <w:link w:val="Heading1Char1"/>
    <w:uiPriority w:val="99"/>
    <w:qFormat/>
    <w:rsid w:val="00B12663"/>
    <w:pPr>
      <w:keepNext/>
      <w:spacing w:before="240" w:after="60" w:line="240" w:lineRule="auto"/>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9"/>
    <w:locked/>
    <w:rsid w:val="00207FCE"/>
    <w:rPr>
      <w:rFonts w:ascii="Cambria" w:hAnsi="Cambria" w:cs="Cambria"/>
      <w:b/>
      <w:bCs/>
      <w:kern w:val="32"/>
      <w:sz w:val="32"/>
      <w:szCs w:val="32"/>
      <w:lang w:val="ru-RU" w:eastAsia="en-US"/>
    </w:rPr>
  </w:style>
  <w:style w:type="paragraph" w:styleId="ListParagraph">
    <w:name w:val="List Paragraph"/>
    <w:basedOn w:val="Normal"/>
    <w:uiPriority w:val="99"/>
    <w:qFormat/>
    <w:rsid w:val="001331E9"/>
    <w:pPr>
      <w:ind w:left="720"/>
    </w:pPr>
  </w:style>
  <w:style w:type="table" w:styleId="TableGrid">
    <w:name w:val="Table Grid"/>
    <w:basedOn w:val="TableNormal"/>
    <w:uiPriority w:val="99"/>
    <w:rsid w:val="00852E9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5">
    <w:name w:val="Font Style35"/>
    <w:uiPriority w:val="99"/>
    <w:rsid w:val="00852E9D"/>
    <w:rPr>
      <w:rFonts w:ascii="Times New Roman" w:hAnsi="Times New Roman" w:cs="Times New Roman"/>
      <w:b/>
      <w:bCs/>
      <w:sz w:val="16"/>
      <w:szCs w:val="16"/>
    </w:rPr>
  </w:style>
  <w:style w:type="paragraph" w:customStyle="1" w:styleId="Style20">
    <w:name w:val="Style20"/>
    <w:basedOn w:val="Normal"/>
    <w:uiPriority w:val="99"/>
    <w:rsid w:val="00852E9D"/>
    <w:pPr>
      <w:widowControl w:val="0"/>
      <w:autoSpaceDE w:val="0"/>
      <w:autoSpaceDN w:val="0"/>
      <w:adjustRightInd w:val="0"/>
      <w:spacing w:after="0" w:line="533" w:lineRule="exact"/>
    </w:pPr>
    <w:rPr>
      <w:rFonts w:ascii="Times New Roman" w:eastAsia="Times New Roman" w:hAnsi="Times New Roman" w:cs="Times New Roman"/>
      <w:sz w:val="24"/>
      <w:szCs w:val="24"/>
      <w:lang w:eastAsia="ru-RU"/>
    </w:rPr>
  </w:style>
  <w:style w:type="character" w:customStyle="1" w:styleId="FontStyle39">
    <w:name w:val="Font Style39"/>
    <w:uiPriority w:val="99"/>
    <w:rsid w:val="005D61BE"/>
    <w:rPr>
      <w:rFonts w:ascii="Times New Roman" w:hAnsi="Times New Roman" w:cs="Times New Roman"/>
      <w:sz w:val="20"/>
      <w:szCs w:val="20"/>
    </w:rPr>
  </w:style>
  <w:style w:type="paragraph" w:customStyle="1" w:styleId="Style26">
    <w:name w:val="Style26"/>
    <w:basedOn w:val="Normal"/>
    <w:uiPriority w:val="99"/>
    <w:rsid w:val="005D61BE"/>
    <w:pPr>
      <w:widowControl w:val="0"/>
      <w:autoSpaceDE w:val="0"/>
      <w:autoSpaceDN w:val="0"/>
      <w:adjustRightInd w:val="0"/>
      <w:spacing w:after="0" w:line="226" w:lineRule="exact"/>
      <w:ind w:firstLine="533"/>
    </w:pPr>
    <w:rPr>
      <w:rFonts w:ascii="Times New Roman" w:eastAsia="Times New Roman" w:hAnsi="Times New Roman" w:cs="Times New Roman"/>
      <w:sz w:val="24"/>
      <w:szCs w:val="24"/>
      <w:lang w:eastAsia="ru-RU"/>
    </w:rPr>
  </w:style>
  <w:style w:type="character" w:customStyle="1" w:styleId="BodyTextChar">
    <w:name w:val="Body Text Char"/>
    <w:uiPriority w:val="99"/>
    <w:rsid w:val="003A5ECF"/>
    <w:rPr>
      <w:rFonts w:ascii="Arial" w:hAnsi="Arial" w:cs="Arial"/>
      <w:sz w:val="13"/>
      <w:szCs w:val="13"/>
      <w:shd w:val="clear" w:color="auto" w:fill="FFFFFF"/>
    </w:rPr>
  </w:style>
  <w:style w:type="paragraph" w:styleId="BodyText">
    <w:name w:val="Body Text"/>
    <w:basedOn w:val="Normal"/>
    <w:link w:val="BodyTextChar1"/>
    <w:uiPriority w:val="99"/>
    <w:rsid w:val="003A5ECF"/>
    <w:pPr>
      <w:widowControl w:val="0"/>
      <w:shd w:val="clear" w:color="auto" w:fill="FFFFFF"/>
      <w:spacing w:before="120" w:after="0" w:line="168" w:lineRule="exact"/>
      <w:ind w:hanging="140"/>
      <w:jc w:val="both"/>
    </w:pPr>
    <w:rPr>
      <w:rFonts w:ascii="Arial" w:hAnsi="Arial" w:cs="Arial"/>
      <w:sz w:val="13"/>
      <w:szCs w:val="13"/>
      <w:lang w:val="de-DE" w:eastAsia="de-DE"/>
    </w:rPr>
  </w:style>
  <w:style w:type="character" w:customStyle="1" w:styleId="BodyTextChar1">
    <w:name w:val="Body Text Char1"/>
    <w:link w:val="BodyText"/>
    <w:uiPriority w:val="99"/>
    <w:semiHidden/>
    <w:locked/>
    <w:rsid w:val="00657901"/>
    <w:rPr>
      <w:lang w:val="ru-RU" w:eastAsia="en-US"/>
    </w:rPr>
  </w:style>
  <w:style w:type="character" w:customStyle="1" w:styleId="a">
    <w:name w:val="Основной текст Знак"/>
    <w:basedOn w:val="DefaultParagraphFont"/>
    <w:uiPriority w:val="99"/>
    <w:semiHidden/>
    <w:rsid w:val="003A5ECF"/>
  </w:style>
  <w:style w:type="character" w:customStyle="1" w:styleId="Bodytext2">
    <w:name w:val="Body text (2)"/>
    <w:uiPriority w:val="99"/>
    <w:rsid w:val="00C97478"/>
    <w:rPr>
      <w:rFonts w:ascii="Times New Roman" w:hAnsi="Times New Roman" w:cs="Times New Roman"/>
      <w:i/>
      <w:iCs/>
      <w:color w:val="000000"/>
      <w:spacing w:val="0"/>
      <w:w w:val="100"/>
      <w:position w:val="0"/>
      <w:sz w:val="19"/>
      <w:szCs w:val="19"/>
      <w:u w:val="none"/>
      <w:lang w:val="ru-RU"/>
    </w:rPr>
  </w:style>
  <w:style w:type="character" w:customStyle="1" w:styleId="3">
    <w:name w:val="Заголовок №3"/>
    <w:uiPriority w:val="99"/>
    <w:rsid w:val="00C97478"/>
    <w:rPr>
      <w:i/>
      <w:iCs/>
      <w:spacing w:val="-10"/>
    </w:rPr>
  </w:style>
  <w:style w:type="character" w:customStyle="1" w:styleId="5">
    <w:name w:val="Заголовок №5"/>
    <w:basedOn w:val="DefaultParagraphFont"/>
    <w:uiPriority w:val="99"/>
    <w:rsid w:val="00B12663"/>
  </w:style>
  <w:style w:type="character" w:customStyle="1" w:styleId="Heading1Char1">
    <w:name w:val="Heading 1 Char1"/>
    <w:link w:val="Heading1"/>
    <w:uiPriority w:val="99"/>
    <w:locked/>
    <w:rsid w:val="00B12663"/>
    <w:rPr>
      <w:rFonts w:ascii="Cambria" w:hAnsi="Cambria" w:cs="Cambria"/>
      <w:b/>
      <w:bCs/>
      <w:kern w:val="32"/>
      <w:sz w:val="32"/>
      <w:szCs w:val="32"/>
      <w:lang w:val="ru-RU" w:eastAsia="en-US"/>
    </w:rPr>
  </w:style>
  <w:style w:type="character" w:customStyle="1" w:styleId="52">
    <w:name w:val="Заголовок №52"/>
    <w:basedOn w:val="DefaultParagraphFont"/>
    <w:uiPriority w:val="99"/>
    <w:rsid w:val="00EE2463"/>
  </w:style>
  <w:style w:type="character" w:customStyle="1" w:styleId="11">
    <w:name w:val="Основной текст + 11"/>
    <w:aliases w:val="5 pt2,Полужирный1,Интервал 0 pt1"/>
    <w:uiPriority w:val="99"/>
    <w:rsid w:val="00D964E9"/>
    <w:rPr>
      <w:b/>
      <w:bCs/>
      <w:spacing w:val="-10"/>
      <w:sz w:val="23"/>
      <w:szCs w:val="23"/>
    </w:rPr>
  </w:style>
  <w:style w:type="character" w:customStyle="1" w:styleId="BodytextExact">
    <w:name w:val="Body text Exact"/>
    <w:uiPriority w:val="99"/>
    <w:rsid w:val="00155583"/>
    <w:rPr>
      <w:rFonts w:ascii="Times New Roman" w:hAnsi="Times New Roman" w:cs="Times New Roman"/>
      <w:color w:val="000000"/>
      <w:spacing w:val="-3"/>
      <w:w w:val="100"/>
      <w:position w:val="0"/>
      <w:sz w:val="18"/>
      <w:szCs w:val="18"/>
      <w:u w:val="none"/>
      <w:shd w:val="clear" w:color="auto" w:fill="FFFFFF"/>
      <w:lang w:val="ru-RU"/>
    </w:rPr>
  </w:style>
  <w:style w:type="character" w:customStyle="1" w:styleId="BodytextBold">
    <w:name w:val="Body text + Bold"/>
    <w:aliases w:val="Spacing 0 pt Exact"/>
    <w:uiPriority w:val="99"/>
    <w:rsid w:val="00155583"/>
    <w:rPr>
      <w:rFonts w:ascii="Times New Roman" w:hAnsi="Times New Roman" w:cs="Times New Roman"/>
      <w:b/>
      <w:bCs/>
      <w:color w:val="000000"/>
      <w:spacing w:val="-5"/>
      <w:w w:val="100"/>
      <w:position w:val="0"/>
      <w:sz w:val="18"/>
      <w:szCs w:val="18"/>
      <w:u w:val="none"/>
      <w:shd w:val="clear" w:color="auto" w:fill="FFFFFF"/>
      <w:lang w:val="ru-RU"/>
    </w:rPr>
  </w:style>
  <w:style w:type="character" w:customStyle="1" w:styleId="BodytextBold1">
    <w:name w:val="Body text + Bold1"/>
    <w:uiPriority w:val="99"/>
    <w:rsid w:val="00155583"/>
    <w:rPr>
      <w:rFonts w:ascii="Times New Roman" w:hAnsi="Times New Roman" w:cs="Times New Roman"/>
      <w:b/>
      <w:bCs/>
      <w:color w:val="000000"/>
      <w:spacing w:val="0"/>
      <w:w w:val="100"/>
      <w:position w:val="0"/>
      <w:sz w:val="19"/>
      <w:szCs w:val="19"/>
      <w:u w:val="none"/>
      <w:shd w:val="clear" w:color="auto" w:fill="FFFFFF"/>
      <w:lang w:val="ru-RU"/>
    </w:rPr>
  </w:style>
  <w:style w:type="character" w:customStyle="1" w:styleId="1">
    <w:name w:val="Основной текст1"/>
    <w:uiPriority w:val="99"/>
    <w:rsid w:val="00155583"/>
    <w:rPr>
      <w:rFonts w:ascii="Times New Roman" w:hAnsi="Times New Roman" w:cs="Times New Roman"/>
      <w:color w:val="000000"/>
      <w:spacing w:val="0"/>
      <w:w w:val="100"/>
      <w:position w:val="0"/>
      <w:sz w:val="19"/>
      <w:szCs w:val="19"/>
      <w:shd w:val="clear" w:color="auto" w:fill="FFFFFF"/>
      <w:lang w:val="ru-RU"/>
    </w:rPr>
  </w:style>
  <w:style w:type="character" w:customStyle="1" w:styleId="Char3">
    <w:name w:val="Char3"/>
    <w:uiPriority w:val="99"/>
    <w:rsid w:val="00DC37DA"/>
  </w:style>
  <w:style w:type="character" w:customStyle="1" w:styleId="30">
    <w:name w:val="Заголовок №3_"/>
    <w:link w:val="31"/>
    <w:uiPriority w:val="99"/>
    <w:locked/>
    <w:rsid w:val="00AA344C"/>
    <w:rPr>
      <w:i/>
      <w:iCs/>
      <w:spacing w:val="-10"/>
    </w:rPr>
  </w:style>
  <w:style w:type="paragraph" w:customStyle="1" w:styleId="31">
    <w:name w:val="Заголовок №31"/>
    <w:basedOn w:val="Normal"/>
    <w:link w:val="30"/>
    <w:uiPriority w:val="99"/>
    <w:rsid w:val="00AA344C"/>
    <w:pPr>
      <w:widowControl w:val="0"/>
      <w:shd w:val="clear" w:color="auto" w:fill="FFFFFF"/>
      <w:spacing w:after="0" w:line="226" w:lineRule="exact"/>
      <w:jc w:val="center"/>
      <w:outlineLvl w:val="2"/>
    </w:pPr>
    <w:rPr>
      <w:i/>
      <w:iCs/>
      <w:spacing w:val="-10"/>
      <w:sz w:val="20"/>
      <w:szCs w:val="20"/>
      <w:lang w:val="en-US"/>
    </w:rPr>
  </w:style>
  <w:style w:type="paragraph" w:customStyle="1" w:styleId="Style8">
    <w:name w:val="Style8"/>
    <w:basedOn w:val="Normal"/>
    <w:rsid w:val="00326C1F"/>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41">
    <w:name w:val="Font Style41"/>
    <w:rsid w:val="00326C1F"/>
    <w:rPr>
      <w:rFonts w:ascii="Times New Roman" w:hAnsi="Times New Roman" w:cs="Times New Roman"/>
      <w:sz w:val="16"/>
      <w:szCs w:val="16"/>
    </w:rPr>
  </w:style>
  <w:style w:type="paragraph" w:styleId="NoSpacing">
    <w:name w:val="No Spacing"/>
    <w:uiPriority w:val="1"/>
    <w:qFormat/>
    <w:rsid w:val="00703BCF"/>
    <w:rPr>
      <w:rFonts w:cs="Calibri"/>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1.e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6.emf"/><Relationship Id="rId17" Type="http://schemas.openxmlformats.org/officeDocument/2006/relationships/hyperlink" Target="mailto:service@thermex.ru" TargetMode="Externa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9</Pages>
  <Words>14805</Words>
  <Characters>8439</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23198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Фомичев Николай Геннадьевич</dc:creator>
  <cp:keywords/>
  <dc:description/>
  <cp:lastModifiedBy>Andrej</cp:lastModifiedBy>
  <cp:revision>38</cp:revision>
  <dcterms:created xsi:type="dcterms:W3CDTF">2014-03-04T12:02:00Z</dcterms:created>
  <dcterms:modified xsi:type="dcterms:W3CDTF">2015-07-16T08:46:00Z</dcterms:modified>
</cp:coreProperties>
</file>